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48" w:rsidRPr="00C03247" w:rsidRDefault="002769B9" w:rsidP="00DC3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247">
        <w:rPr>
          <w:rFonts w:ascii="Times New Roman" w:eastAsia="Calibri" w:hAnsi="Times New Roman" w:cs="Times New Roman"/>
          <w:b/>
          <w:sz w:val="28"/>
          <w:szCs w:val="28"/>
        </w:rPr>
        <w:t>Само</w:t>
      </w:r>
      <w:bookmarkStart w:id="0" w:name="_GoBack"/>
      <w:bookmarkEnd w:id="0"/>
      <w:r w:rsidRPr="00C03247">
        <w:rPr>
          <w:rFonts w:ascii="Times New Roman" w:eastAsia="Calibri" w:hAnsi="Times New Roman" w:cs="Times New Roman"/>
          <w:b/>
          <w:sz w:val="28"/>
          <w:szCs w:val="28"/>
        </w:rPr>
        <w:t>обследование</w:t>
      </w:r>
      <w:r w:rsidR="00BD01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47">
        <w:rPr>
          <w:rFonts w:ascii="Times New Roman" w:eastAsia="Calibri" w:hAnsi="Times New Roman" w:cs="Times New Roman"/>
          <w:b/>
          <w:sz w:val="28"/>
          <w:szCs w:val="28"/>
        </w:rPr>
        <w:t xml:space="preserve"> МБОУ «СОШ № 6» за 2013-2014</w:t>
      </w:r>
      <w:r w:rsidR="00B43E48" w:rsidRPr="00C0324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B43E48" w:rsidRPr="00C03247" w:rsidRDefault="00B43E48" w:rsidP="00DC3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1"/>
        <w:gridCol w:w="12599"/>
      </w:tblGrid>
      <w:tr w:rsidR="00B43E48" w:rsidRPr="00C03247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.Общая характеристика ОУ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Школа № 6 располагается в разрастающемся спальном микрорайоне, в южной части города на удобной автомагистрали. Функционирует с 1989  года. 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 С 1 марта 2011 года начальная  общеобразовательная школа №4 является структурным подразделением МОУ «СОШ №6».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Школа работает в режиме 6-дневной рабочей недели. Обучение осуществляется  в двух зданиях. Школа имеет три  ступени обучения: </w:t>
            </w:r>
          </w:p>
          <w:p w:rsidR="00B43E48" w:rsidRPr="00C03247" w:rsidRDefault="00B43E48" w:rsidP="00DC3D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начального общего образования(1-4)– 492 учащихся – 22 класса</w:t>
            </w:r>
          </w:p>
          <w:p w:rsidR="00B43E48" w:rsidRPr="00C03247" w:rsidRDefault="00B43E48" w:rsidP="00DC3D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20"/>
              </w:tabs>
              <w:ind w:right="-7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основного общего образования (5-9 классы) -   453 учащихся – 20 классов;</w:t>
            </w:r>
          </w:p>
          <w:p w:rsidR="00B43E48" w:rsidRPr="00C03247" w:rsidRDefault="00B43E48" w:rsidP="00DC3D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среднего (полного) общего образования базового уровня (10-11 классы)– 28 учащихся – 1 класс.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Средняя наполняемость общеобразовательных  классов 26 человек. Деление классов на подгруппы осуществляется на уроках иностранного языка, информатики, технологии. В школе реализуются очная форма обучения,  индивидуальное обучение на дому для больных учащихся, экстернат. В соответствии с Уставом школы п.  5.7.1  предусмотрены  и другие формы  получения образования: очно-заочная,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заочная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, в форме семейного образования, самообразование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Социальный паспорт школы:</w:t>
            </w:r>
          </w:p>
          <w:p w:rsidR="00770B49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всего количество семей – 834,</w:t>
            </w:r>
          </w:p>
          <w:p w:rsidR="00770B49" w:rsidRPr="00C03247" w:rsidRDefault="00770B49" w:rsidP="00DC3D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полных семей – 635,</w:t>
            </w:r>
          </w:p>
          <w:p w:rsidR="00770B49" w:rsidRPr="00C03247" w:rsidRDefault="00770B49" w:rsidP="00DC3D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неполных семей - 197</w:t>
            </w:r>
          </w:p>
          <w:p w:rsidR="00B43E48" w:rsidRPr="00C03247" w:rsidRDefault="00B43E48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многодетных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семей – </w:t>
            </w:r>
            <w:r w:rsidR="00770B49" w:rsidRPr="00C03247">
              <w:rPr>
                <w:rFonts w:ascii="Times New Roman" w:hAnsi="Times New Roman"/>
                <w:sz w:val="28"/>
                <w:szCs w:val="28"/>
              </w:rPr>
              <w:t>104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семей,</w:t>
            </w:r>
          </w:p>
          <w:p w:rsidR="00B43E48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малообеспеченных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  - 302 семьи,</w:t>
            </w:r>
          </w:p>
          <w:p w:rsidR="00B43E48" w:rsidRPr="00C03247" w:rsidRDefault="00B43E48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на городском учете неблагополучных семей – 6 семей,</w:t>
            </w:r>
          </w:p>
          <w:p w:rsidR="00B43E48" w:rsidRPr="00C03247" w:rsidRDefault="00B43E48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семьи, стоящие на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учете – 14 семей,</w:t>
            </w:r>
          </w:p>
          <w:p w:rsidR="008F298C" w:rsidRPr="00C03247" w:rsidRDefault="008F298C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дети-сироты,</w:t>
            </w:r>
            <w:r w:rsidR="00145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дети,</w:t>
            </w:r>
            <w:r w:rsidR="00145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оставшиеся без попечения родителей – 18 учащихся,</w:t>
            </w:r>
          </w:p>
          <w:p w:rsidR="00B43E48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дети  находятся под опекой -15 учеников,</w:t>
            </w:r>
          </w:p>
          <w:p w:rsidR="00B43E48" w:rsidRPr="00C03247" w:rsidRDefault="00B43E48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находящиеся под попечительством – 4 ученика</w:t>
            </w:r>
          </w:p>
          <w:p w:rsidR="00B43E48" w:rsidRPr="00C03247" w:rsidRDefault="00B43E48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инвалиды детства-  3 ученика  </w:t>
            </w:r>
          </w:p>
          <w:p w:rsidR="00B43E48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дети безработных родителей – 75</w:t>
            </w:r>
            <w:r w:rsidR="00B43E48"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учеников,</w:t>
            </w:r>
          </w:p>
          <w:p w:rsidR="008F298C" w:rsidRPr="00C03247" w:rsidRDefault="008F298C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дети, имеющие недостатки в психическом и физическом развитии – 120 учеников</w:t>
            </w:r>
          </w:p>
          <w:p w:rsidR="00770B49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на учете в ОДН ОВД – 6</w:t>
            </w:r>
            <w:r w:rsidR="00B43E48" w:rsidRPr="00C03247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E48" w:rsidRPr="00C03247" w:rsidRDefault="00770B49" w:rsidP="00DC3D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на учете в школе – 21</w:t>
            </w:r>
            <w:r w:rsidR="00B43E48" w:rsidRPr="00C03247">
              <w:rPr>
                <w:rFonts w:ascii="Times New Roman" w:hAnsi="Times New Roman"/>
                <w:sz w:val="28"/>
                <w:szCs w:val="28"/>
              </w:rPr>
              <w:t xml:space="preserve"> учащихся (ГР)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Это является следствием социально-экономических процессов, происходящих в обществе и, естественно, отражается на работе в школе.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школе ведется целенаправленная работа по выявлению и охвату детей обязательным  основным общим образованием. На основании Устава и порядка приема детей в муниципальные общеобразовательные учреждения школа обеспечивает прием всех граждан, проживающих на закрепленной территории, а при наличии свободных мест и граждан, не проживающих на данной территории.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Администрация: директор школы, заместитель директора по учебно-воспитательной работе 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ступени, заместитель директора по учебно-воспитательной работе 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-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ступеней, заместитель директора по воспитательной работе.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Органом государственно-общественного управления является  Управляющий Совет, созданный 23.10.2008г.</w:t>
            </w:r>
          </w:p>
          <w:p w:rsidR="00B43E48" w:rsidRPr="00C03247" w:rsidRDefault="00B43E48" w:rsidP="00DC3D61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Уставом школы и Положением «Об ученическом самоуправлении» в школе осуществляется деятельность органов ученического  самоуправления:   Совет старшеклассников, актив школы. Совет старшеклассников организует и проводит различные общешкольные мероприятия, учебу актива. Ежегодно проводятся  более 20 ключевых традиционных дел общешкольного уровня. </w:t>
            </w:r>
          </w:p>
          <w:p w:rsidR="00B43E48" w:rsidRPr="00C03247" w:rsidRDefault="00785253" w:rsidP="00DC3D61">
            <w:pPr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школе реализуется ФГОС НОО и ведется подготовка к введению</w:t>
            </w:r>
            <w:r w:rsidR="00145569"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569" w:rsidRPr="00C03247">
              <w:rPr>
                <w:rFonts w:ascii="Times New Roman" w:hAnsi="Times New Roman"/>
                <w:sz w:val="28"/>
                <w:szCs w:val="28"/>
              </w:rPr>
              <w:t>ФГОС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в  основной школе.</w:t>
            </w:r>
          </w:p>
        </w:tc>
      </w:tr>
      <w:tr w:rsidR="00B43E48" w:rsidRPr="00C03247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2.Особенности образовательного процесса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Образовательные программы</w:t>
            </w:r>
          </w:p>
          <w:p w:rsidR="00111415" w:rsidRPr="00C03247" w:rsidRDefault="00111415" w:rsidP="00DC3D61">
            <w:pPr>
              <w:shd w:val="clear" w:color="auto" w:fill="FFFFFF"/>
              <w:tabs>
                <w:tab w:val="num" w:pos="1276"/>
                <w:tab w:val="num" w:pos="1325"/>
                <w:tab w:val="left" w:pos="1620"/>
                <w:tab w:val="num" w:pos="1800"/>
              </w:tabs>
              <w:ind w:right="-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47">
              <w:rPr>
                <w:rFonts w:ascii="Times New Roman" w:eastAsia="MS Mincho" w:hAnsi="Times New Roman"/>
                <w:sz w:val="28"/>
                <w:szCs w:val="28"/>
              </w:rPr>
              <w:t xml:space="preserve">Реализуются  </w:t>
            </w:r>
            <w:r w:rsidRPr="00C03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общеобразовательные программы: </w:t>
            </w:r>
          </w:p>
          <w:p w:rsidR="00111415" w:rsidRPr="00C03247" w:rsidRDefault="00111415" w:rsidP="00DC3D61">
            <w:pPr>
              <w:numPr>
                <w:ilvl w:val="0"/>
                <w:numId w:val="11"/>
              </w:numPr>
              <w:shd w:val="clear" w:color="auto" w:fill="FFFFFF"/>
              <w:tabs>
                <w:tab w:val="num" w:pos="1325"/>
                <w:tab w:val="left" w:pos="1620"/>
                <w:tab w:val="num" w:pos="1800"/>
              </w:tabs>
              <w:ind w:right="-7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color w:val="000000"/>
                <w:sz w:val="28"/>
                <w:szCs w:val="28"/>
              </w:rPr>
              <w:t>начального общего образования (1-4 классы);</w:t>
            </w:r>
          </w:p>
          <w:p w:rsidR="00111415" w:rsidRPr="00C03247" w:rsidRDefault="00111415" w:rsidP="00DC3D6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927"/>
                <w:tab w:val="num" w:pos="1276"/>
                <w:tab w:val="num" w:pos="1325"/>
                <w:tab w:val="left" w:pos="1620"/>
                <w:tab w:val="num" w:pos="1800"/>
              </w:tabs>
              <w:ind w:left="709" w:right="-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общего образования (5-9 классы);</w:t>
            </w:r>
          </w:p>
          <w:p w:rsidR="00111415" w:rsidRPr="00C03247" w:rsidRDefault="00111415" w:rsidP="00DC3D6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927"/>
                <w:tab w:val="num" w:pos="1276"/>
                <w:tab w:val="num" w:pos="1325"/>
                <w:tab w:val="left" w:pos="1620"/>
                <w:tab w:val="num" w:pos="1800"/>
              </w:tabs>
              <w:ind w:left="709" w:right="-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color w:val="000000"/>
                <w:sz w:val="28"/>
                <w:szCs w:val="28"/>
              </w:rPr>
              <w:t>среднего (полного) общего образования базового уровня (10-11 классы);</w:t>
            </w:r>
          </w:p>
          <w:p w:rsidR="00111415" w:rsidRPr="00C03247" w:rsidRDefault="00111415" w:rsidP="00DC3D6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927"/>
              </w:tabs>
              <w:ind w:left="709" w:right="-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специального (коррекционного) образования 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вида (1-9 классы);</w:t>
            </w:r>
          </w:p>
          <w:p w:rsidR="00111415" w:rsidRPr="00C03247" w:rsidRDefault="00111415" w:rsidP="00DC3D61">
            <w:pPr>
              <w:ind w:right="-7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3247">
              <w:rPr>
                <w:rFonts w:ascii="Times New Roman" w:hAnsi="Times New Roman"/>
                <w:color w:val="000000"/>
                <w:sz w:val="28"/>
                <w:szCs w:val="28"/>
              </w:rPr>
              <w:t>Реализуем дополнительные образовательные программы через специальные курсы и циклы дисциплин, кружки и секции, не включенные в перечень основных общеобразовательных программ;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Организация изучения иностранных языков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Изучается английский и французский языки в 2-11 классах.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 системы оценки качества</w:t>
            </w:r>
          </w:p>
          <w:p w:rsidR="00B43E48" w:rsidRPr="00C03247" w:rsidRDefault="00111415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  МБОУ «СОШ№6» разработан 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мониторинг качества знаний учащихся. В течение года проводятся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срезовые</w:t>
            </w:r>
            <w:proofErr w:type="spellEnd"/>
            <w:r w:rsidR="006343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административные работы по отдельным предметам (русский язык, математика, история, география, биология, химия, физика, обществознание) с целью отслеживания динамики качества знаний учащихся.</w:t>
            </w:r>
          </w:p>
          <w:p w:rsidR="00950061" w:rsidRPr="00C03247" w:rsidRDefault="00950061" w:rsidP="00950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Обучение  по программе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</w:t>
            </w:r>
          </w:p>
          <w:tbl>
            <w:tblPr>
              <w:tblStyle w:val="a4"/>
              <w:tblpPr w:leftFromText="180" w:rightFromText="180" w:vertAnchor="text" w:horzAnchor="margin" w:tblpY="154"/>
              <w:tblW w:w="0" w:type="auto"/>
              <w:tblLook w:val="01E0" w:firstRow="1" w:lastRow="1" w:firstColumn="1" w:lastColumn="1" w:noHBand="0" w:noVBand="0"/>
            </w:tblPr>
            <w:tblGrid>
              <w:gridCol w:w="2022"/>
              <w:gridCol w:w="1368"/>
              <w:gridCol w:w="1367"/>
              <w:gridCol w:w="1367"/>
              <w:gridCol w:w="1367"/>
              <w:gridCol w:w="2646"/>
            </w:tblGrid>
            <w:tr w:rsidR="00950061" w:rsidRPr="00C03247" w:rsidTr="00C03247">
              <w:tc>
                <w:tcPr>
                  <w:tcW w:w="2022" w:type="dxa"/>
                  <w:vMerge w:val="restart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1класс</w:t>
                  </w:r>
                </w:p>
              </w:tc>
              <w:tc>
                <w:tcPr>
                  <w:tcW w:w="1367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2класс</w:t>
                  </w:r>
                </w:p>
              </w:tc>
              <w:tc>
                <w:tcPr>
                  <w:tcW w:w="1367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3класс</w:t>
                  </w:r>
                </w:p>
              </w:tc>
              <w:tc>
                <w:tcPr>
                  <w:tcW w:w="1367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4класс</w:t>
                  </w:r>
                </w:p>
              </w:tc>
              <w:tc>
                <w:tcPr>
                  <w:tcW w:w="2646" w:type="dxa"/>
                  <w:vMerge w:val="restart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Итого по школе</w:t>
                  </w:r>
                </w:p>
              </w:tc>
            </w:tr>
            <w:tr w:rsidR="00950061" w:rsidRPr="00C03247" w:rsidTr="00C03247">
              <w:tc>
                <w:tcPr>
                  <w:tcW w:w="2022" w:type="dxa"/>
                  <w:vMerge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9" w:type="dxa"/>
                  <w:gridSpan w:val="4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количество классов / количество учащихся</w:t>
                  </w:r>
                </w:p>
              </w:tc>
              <w:tc>
                <w:tcPr>
                  <w:tcW w:w="2646" w:type="dxa"/>
                  <w:vMerge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50061" w:rsidRPr="00C03247" w:rsidTr="00C03247">
              <w:tc>
                <w:tcPr>
                  <w:tcW w:w="2022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Традиционный вид</w:t>
                  </w:r>
                </w:p>
              </w:tc>
              <w:tc>
                <w:tcPr>
                  <w:tcW w:w="1368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 / 107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 / 103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 / 114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4/ 98</w:t>
                  </w:r>
                </w:p>
              </w:tc>
              <w:tc>
                <w:tcPr>
                  <w:tcW w:w="2646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16 / 422</w:t>
                  </w:r>
                </w:p>
              </w:tc>
            </w:tr>
            <w:tr w:rsidR="00950061" w:rsidRPr="00C03247" w:rsidTr="00C03247">
              <w:tc>
                <w:tcPr>
                  <w:tcW w:w="2022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Классы коррекции</w:t>
                  </w:r>
                </w:p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</w:t>
                  </w: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вида</w:t>
                  </w:r>
                </w:p>
              </w:tc>
              <w:tc>
                <w:tcPr>
                  <w:tcW w:w="1368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 / 25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 / 23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 / 13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 / 11</w:t>
                  </w:r>
                </w:p>
              </w:tc>
              <w:tc>
                <w:tcPr>
                  <w:tcW w:w="2646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 / 72</w:t>
                  </w:r>
                </w:p>
              </w:tc>
            </w:tr>
            <w:tr w:rsidR="00950061" w:rsidRPr="00C03247" w:rsidTr="00C03247">
              <w:tc>
                <w:tcPr>
                  <w:tcW w:w="2022" w:type="dxa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Итого по параллели</w:t>
                  </w:r>
                </w:p>
              </w:tc>
              <w:tc>
                <w:tcPr>
                  <w:tcW w:w="1368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 / 132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 / 126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 / 127</w:t>
                  </w:r>
                </w:p>
              </w:tc>
              <w:tc>
                <w:tcPr>
                  <w:tcW w:w="1367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 / 109</w:t>
                  </w:r>
                </w:p>
              </w:tc>
              <w:tc>
                <w:tcPr>
                  <w:tcW w:w="2646" w:type="dxa"/>
                  <w:vAlign w:val="center"/>
                </w:tcPr>
                <w:p w:rsidR="00950061" w:rsidRPr="00C03247" w:rsidRDefault="00950061" w:rsidP="009500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22/ 494</w:t>
                  </w:r>
                </w:p>
              </w:tc>
            </w:tr>
          </w:tbl>
          <w:p w:rsidR="00950061" w:rsidRPr="00C03247" w:rsidRDefault="00950061" w:rsidP="009500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учителей 1-х - 3-х классов была направлена на освоение ФГОС НОО.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В течение года, работая по новым стандартам, учителя продолжили внедрение структуры урока освоения новых знаний, освоили структуру уроков рефлексии, развивающего контроля, познакомились с содержанием урока методологической направленности.  Учителя Шварева Н.Н., Корякина Е.С. приняли активное участие в муниципальном проекте  «Время перемен -3»,ими были разработаны и даны по два урока развивающего контроля. Учителя 4-х классов эффективно осваивали и внедряли технологию ведения уроков предмета «Основы религиозной культуры и светской этики».</w:t>
            </w:r>
          </w:p>
          <w:p w:rsidR="002769B9" w:rsidRPr="00C03247" w:rsidRDefault="002769B9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инновационной деятельности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велась по направлениям:</w:t>
            </w:r>
          </w:p>
          <w:p w:rsidR="002769B9" w:rsidRPr="00C03247" w:rsidRDefault="002769B9" w:rsidP="00DC3D6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внедрение ФГОС НОО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</w:p>
          <w:p w:rsidR="002769B9" w:rsidRPr="00C03247" w:rsidRDefault="002769B9" w:rsidP="00DC3D6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УМК</w:t>
            </w:r>
          </w:p>
          <w:p w:rsidR="002769B9" w:rsidRPr="00C03247" w:rsidRDefault="002769B9" w:rsidP="00DC3D6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участие в  проектах</w:t>
            </w:r>
          </w:p>
          <w:p w:rsidR="002769B9" w:rsidRPr="00C03247" w:rsidRDefault="002769B9" w:rsidP="00DC3D6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введение новых предметов</w:t>
            </w:r>
            <w:r w:rsidR="003932A4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  <w:p w:rsidR="002769B9" w:rsidRPr="00C03247" w:rsidRDefault="006343F2" w:rsidP="00DC3D6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проблемных групп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Педагоги начальной школы акти</w:t>
            </w:r>
            <w:r w:rsidR="00102C6F">
              <w:rPr>
                <w:rFonts w:ascii="Times New Roman" w:hAnsi="Times New Roman"/>
                <w:sz w:val="28"/>
                <w:szCs w:val="28"/>
              </w:rPr>
              <w:t>вно внедряют новые стандарты в 1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, 2,</w:t>
            </w:r>
            <w:r w:rsidR="00102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. Всего задействовано   13 педагогов. Все педагоги приняли участие в работе ПДС, проекте «Ветер перемен», работе пр</w:t>
            </w:r>
            <w:r w:rsidR="00102C6F">
              <w:rPr>
                <w:rFonts w:ascii="Times New Roman" w:hAnsi="Times New Roman"/>
                <w:sz w:val="28"/>
                <w:szCs w:val="28"/>
              </w:rPr>
              <w:t xml:space="preserve">облемных групп по параллелям 1 , 2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 2010 г. школа активно включилась в реализацию краевого проекта «Телекоммуникационная образовательная сеть» «Электронные дневники и журналы»</w:t>
            </w:r>
            <w:r w:rsidRPr="00C032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30 классных руководителей 1-х - 9-х классов (69,7%)  участвуют в заполнении «Электронный дневник», что на 4% выше по сравнению с прошлым годом.  Систематически и качественно работают  все педагоги  в данной программе. 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Все классные руководители начальных классов и учителя физической культура стали участниками реализации краевого проекта «Спортивный сертификат» с целью формирования ЗОЖ  у учащихся.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. коллектив участвует  в реализации муниципального проекта «Одаренные дети», в результате повысилась активность учащихся в конкурсах, олимпиадах, НОУ различного уровня. 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27 педагогов(58,7%) апробировали различные УМК, 23 педагога (50%) -  новые курсы, предметы, 5 педагогов(10,5%) – технологии. Коллективом школы были посещены 14 различных ГМФ, в которых приняли участие 19 педагогов, что составило 42% от общего количества педагогов. 28 предметных РМО посещали 31 педагог, что составило 69%.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На протяжении всего учебного года наши педагоги активно участвовали в реализации муниципального проекта «МОСТ»,  с целью подготовки педагогов к реализации ФГОС ООО. 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Матченя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Л.А. и Нечаева К.А., приняли участие  в работе сетевого центра «Лицея 1» по формированию и развитию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познавательных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УУД  через предметное содержание. Бушуева С.А. и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Мехрякова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М.В.  приняли участие в работе сетевого центра МБОУ «ООШ №11» по формированию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регулятивных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УУД на уроке. Новоселова Т.А. приняла участие в работе сетевого центра АОУ « СОШ №3» по формированию личностных УУД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На базе нашей школы действовал сетевой центр по теме   «Формирование коммуникативных УУД через учебное сотрудничество», где приняли участие 26 педагогов города и 13 педагогов МБОУ « СОШ №6». В рамках данного центра проводились мастер-классы, презентационные семинары. Парфенова Г.Н. , Терентьева Ж.Ю., Ощепкова С.В. показали уроки с применением групповой работы. Уроки проанализированы, даны рекомендации по внедрению групповой работы на уроке.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Масагутова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Г.М. показала открытый урок с применением групповой формы. Педагоги высоко оценили  урок. По итогам работы данного центра 12 педагогов нашей школы сдали материала для публикации в муниципальный электронный сборник «Коммуникативные УУД», что составило 92 %.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Из выше перечисленного можно сделать вывод, что педагоги активно  апробируют, внедряют инновационные продукты.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32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Виды внеклассной деятельности, внеурочной деятельности: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1. Игровая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2. Познавательная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3. Проблемно-ценностное общение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4. Досугово-развлекательная деятельность (досуговое общение)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5. Художественное творчество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6. Социальное творчество (социально преобразующая добровольческая деятельность)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7. Трудовая (производственная)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8. Спортивно-оздоровительная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9. Туристско-краеведческая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3247">
              <w:rPr>
                <w:rFonts w:ascii="Times New Roman" w:hAnsi="Times New Roman"/>
                <w:sz w:val="28"/>
                <w:szCs w:val="28"/>
                <w:u w:val="single"/>
              </w:rPr>
              <w:t>НОУ, творческие объединения, кружки, секции: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от ДДЮТ: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 «Филология» (5-9 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НОУ «Журналистика» (на базе 2а класса)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Интеллектуальный кружок «Эрудит» - 5 - 11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Интеллектуальный кружок «Эрудит» - 4  класс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Юная рукодельница (ДДЮТ)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Ансамбль «Бусинки» (ДДЮТ)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Ансамбль «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Карагод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 (5-9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Школа безопасности  - 5-11 классы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От школы: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«География» -5-9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«География, краеведение» - 6а класс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«Учимся исследовать» (4б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НОУ «Юный исследователь» (4а,  4в и 4г  классы) 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Эрудит  (4б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Маленький пермяк (4г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Росток (5-7 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Юный информатик (5-6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Умники и умницы (1-ые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Правопорядок (9, 11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Учение с увлечением (на английском языке) – 5-ые классы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рамках реализации краевого проекта «Спортивный сертификат»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Для 5-11 классов: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Спортивные игры  + ОФП + лёгкая атлетика 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Спортивные игры (девочки и мальчики)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Баскетбол (мальчики младшая возрастная группа 6-7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Баскетбол (юноши старшая возрастная группа 8-11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Для 1-4 классов: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ОФП с элементами подвижных игр 1-2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ОФП с элементами спортивных игр 3-4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Подвижные игры, 1в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Подвижные игры, 3д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Народные игры, 1е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Все классные руководители и учителя физической культура стали участниками реализации краевого проекта «Спортивный сертификат» с целью формирования ЗОЖ  у учащихся  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Виды внеклассной деятельности, внеурочной деятельности: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1. Игровая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2. Познавательная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3. Проблемно-ценностное общение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4. Досугово-развлекательная деятельность (досуговое общение)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5. Художественное творчество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6. Социальное творчество (социально преобразующая добровольческая деятельность)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7. Трудовая (производственная)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8. Спортивно-оздоровительная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9. Туристско-краеведческая деятельность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3247">
              <w:rPr>
                <w:rFonts w:ascii="Times New Roman" w:hAnsi="Times New Roman"/>
                <w:sz w:val="28"/>
                <w:szCs w:val="28"/>
                <w:u w:val="single"/>
              </w:rPr>
              <w:t>НОУ, творческие объединения, кружки, секции: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от ДДЮТ: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 «Филология» (5-9 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«Журналистика» (на базе 2а класса)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Интеллектуальный кружок «Эрудит» - 5 - 11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Интеллектуальный кружок «Эрудит» - 4  класс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Юная рукодельница (ДДЮТ)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Ансамбль «Бусинки» (ДДЮТ)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Ансамбль «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Карагод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 (5-9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Школа безопасности  - 5-11 классы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От школы: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«География» -5-9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«География, краеведение» - 6а класс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НОУ «Учимся исследовать» (4б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НОУ «Юный исследователь» (4а,  4в и 4г  классы) 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Эрудит  (4б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Маленький пермяк (4г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Росток (5-7 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Юный информатик (5-6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Умники и умницы (1-ые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Правопорядок (9, 11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Учение с увлечением (на английском языке) – 5-ые классы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рамках реализации краевого проекта «Спортивный сертификат»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Для 5-11 классов: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Спортивные игры  + ОФП + лёгкая атлетика 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Спортивные игры (девочки и мальчики)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Баскетбол (мальчики младшая возрастная группа 6-7 классы)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Баскетбол (юноши старшая возрастная группа 8-11 класс)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Для 1-4 классов: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ОФП с элементами подвижных игр 1-2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ОФП с элементами спортивных игр 3-4 классы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Подвижные игры, 1в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Подвижные игры, 3д</w:t>
            </w:r>
          </w:p>
          <w:p w:rsidR="004D4A5C" w:rsidRPr="00C03247" w:rsidRDefault="004D4A5C" w:rsidP="00DC3D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Народные игры, 1е</w:t>
            </w:r>
          </w:p>
          <w:p w:rsidR="00B43E48" w:rsidRPr="00C03247" w:rsidRDefault="004D4A5C" w:rsidP="00DC3D6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Все классные руководители и учителя физической культура стали участниками реализации краевого проекта «Спортивный сертификат» с целью формирования ЗОЖ  у учащихся</w:t>
            </w:r>
          </w:p>
          <w:p w:rsidR="00B43E48" w:rsidRPr="00C03247" w:rsidRDefault="00B43E48" w:rsidP="00DC3D6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Все классные руководители и учителя физической культура стали участниками реализации краевого проекта «Спортивный сертификат» с целью формирования ЗОЖ  у учащихся.</w:t>
            </w:r>
          </w:p>
          <w:p w:rsidR="00B43E48" w:rsidRPr="00C03247" w:rsidRDefault="00B43E48" w:rsidP="00C03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педколлектив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участвует  в реализации муниципального проекта «Одаренные дети», в результате повысилась активность учащихся в конкурсах, олимпиадах, НОУ различного уровня. В апреле 2013 года на конференции по подведению итогов реализации проекта «Одарённые дети» опыт школы №6 был признан хорошим и рекомендован к распространению в других школах города и района.</w:t>
            </w:r>
          </w:p>
        </w:tc>
      </w:tr>
      <w:tr w:rsidR="00B43E48" w:rsidRPr="00C03247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3.Условия осуществления образовательного процесса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оснащённость.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Инфраструктура.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Условия для занятий физкультурой и спортом.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Условия для досуговой деятельности и дополнительного образования.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Организация охраны, питания, медицинского обслуживания.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Условия для обучения учащихся с ограниченными возможностями здоровья.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Кадровый состав (административный педагогический вспомогательный, уровень квалификации, награды, звания, заслуги),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Средняя наполняемость классов.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1" w:rsidRPr="00102C6F" w:rsidRDefault="002744A6" w:rsidP="00950061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44A6">
              <w:rPr>
                <w:rFonts w:ascii="Times New Roman" w:hAnsi="Times New Roman"/>
                <w:sz w:val="28"/>
                <w:szCs w:val="28"/>
              </w:rPr>
              <w:lastRenderedPageBreak/>
              <w:t>На начало 2013-2014</w:t>
            </w:r>
            <w:r w:rsidR="00950061" w:rsidRPr="002744A6">
              <w:rPr>
                <w:rFonts w:ascii="Times New Roman" w:hAnsi="Times New Roman"/>
                <w:sz w:val="28"/>
                <w:szCs w:val="28"/>
              </w:rPr>
              <w:t xml:space="preserve"> учебного года в</w:t>
            </w:r>
            <w:r w:rsidRPr="002744A6">
              <w:rPr>
                <w:rFonts w:ascii="Times New Roman" w:hAnsi="Times New Roman"/>
                <w:sz w:val="28"/>
                <w:szCs w:val="28"/>
              </w:rPr>
              <w:t xml:space="preserve"> начальной</w:t>
            </w:r>
            <w:r w:rsidR="00950061" w:rsidRPr="002744A6">
              <w:rPr>
                <w:rFonts w:ascii="Times New Roman" w:hAnsi="Times New Roman"/>
                <w:sz w:val="28"/>
                <w:szCs w:val="28"/>
              </w:rPr>
              <w:t xml:space="preserve"> школе обучалось 496 учащихся, в том числе 247 девочек, 249 мальчиков. Из них было скомплектовано 22 класса (16 классов общего типа и 6 классов коррекции VII вида).  Возраст учащихся составлял 6,5-12 лет. Все учащиеся школы  были распределены на группы  здоровья и физкультурные группы</w:t>
            </w:r>
            <w:r w:rsidR="00950061" w:rsidRPr="00102C6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950061" w:rsidRPr="00102C6F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="00950061" w:rsidRPr="00102C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950061" w:rsidRPr="00C03247" w:rsidRDefault="00950061" w:rsidP="0095006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i/>
                <w:sz w:val="28"/>
                <w:szCs w:val="28"/>
              </w:rPr>
              <w:t>Группы  здоровья и физкультурные группы</w:t>
            </w:r>
          </w:p>
          <w:p w:rsidR="00950061" w:rsidRPr="00C03247" w:rsidRDefault="00950061" w:rsidP="009500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  <w:u w:val="single"/>
              </w:rPr>
              <w:t>Группы  здоровья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ab/>
            </w:r>
            <w:r w:rsidRPr="00C03247">
              <w:rPr>
                <w:rFonts w:ascii="Times New Roman" w:hAnsi="Times New Roman"/>
                <w:sz w:val="28"/>
                <w:szCs w:val="28"/>
              </w:rPr>
              <w:tab/>
            </w:r>
            <w:r w:rsidRPr="00C03247">
              <w:rPr>
                <w:rFonts w:ascii="Times New Roman" w:hAnsi="Times New Roman"/>
                <w:sz w:val="28"/>
                <w:szCs w:val="28"/>
              </w:rPr>
              <w:tab/>
            </w:r>
            <w:r w:rsidRPr="00C0324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Физкультурные группы </w:t>
            </w:r>
          </w:p>
          <w:tbl>
            <w:tblPr>
              <w:tblW w:w="12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7"/>
              <w:gridCol w:w="1926"/>
              <w:gridCol w:w="1542"/>
              <w:gridCol w:w="724"/>
              <w:gridCol w:w="2551"/>
              <w:gridCol w:w="1843"/>
              <w:gridCol w:w="1982"/>
            </w:tblGrid>
            <w:tr w:rsidR="00950061" w:rsidRPr="00C03247" w:rsidTr="00C03247">
              <w:trPr>
                <w:trHeight w:val="393"/>
              </w:trPr>
              <w:tc>
                <w:tcPr>
                  <w:tcW w:w="1447" w:type="dxa"/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1926" w:type="dxa"/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542" w:type="dxa"/>
                  <w:tcBorders>
                    <w:right w:val="single" w:sz="4" w:space="0" w:color="auto"/>
                  </w:tcBorders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Процент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1843" w:type="dxa"/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982" w:type="dxa"/>
                  <w:vAlign w:val="center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Процент</w:t>
                  </w:r>
                </w:p>
              </w:tc>
            </w:tr>
            <w:tr w:rsidR="00950061" w:rsidRPr="00C03247" w:rsidTr="00C03247">
              <w:tc>
                <w:tcPr>
                  <w:tcW w:w="1447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926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23,2%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1843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372</w:t>
                  </w:r>
                </w:p>
              </w:tc>
              <w:tc>
                <w:tcPr>
                  <w:tcW w:w="1982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78,3%</w:t>
                  </w:r>
                </w:p>
              </w:tc>
            </w:tr>
            <w:tr w:rsidR="00950061" w:rsidRPr="00C03247" w:rsidTr="00C03247">
              <w:tc>
                <w:tcPr>
                  <w:tcW w:w="1447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1926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299</w:t>
                  </w:r>
                </w:p>
              </w:tc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63%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подготовительная</w:t>
                  </w:r>
                </w:p>
              </w:tc>
              <w:tc>
                <w:tcPr>
                  <w:tcW w:w="1843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982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20,4%</w:t>
                  </w:r>
                </w:p>
              </w:tc>
            </w:tr>
            <w:tr w:rsidR="00950061" w:rsidRPr="00C03247" w:rsidTr="00C03247">
              <w:tc>
                <w:tcPr>
                  <w:tcW w:w="1447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1926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13,4%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специальная</w:t>
                  </w:r>
                </w:p>
              </w:tc>
              <w:tc>
                <w:tcPr>
                  <w:tcW w:w="1843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82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0%</w:t>
                  </w:r>
                </w:p>
              </w:tc>
            </w:tr>
            <w:tr w:rsidR="00950061" w:rsidRPr="00C03247" w:rsidTr="00C03247">
              <w:tc>
                <w:tcPr>
                  <w:tcW w:w="1447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1926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42" w:type="dxa"/>
                  <w:tcBorders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0,4%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</w:tcPr>
                <w:p w:rsidR="00950061" w:rsidRPr="00C03247" w:rsidRDefault="00950061" w:rsidP="00950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освобождено</w:t>
                  </w:r>
                </w:p>
              </w:tc>
              <w:tc>
                <w:tcPr>
                  <w:tcW w:w="1843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2" w:type="dxa"/>
                </w:tcPr>
                <w:p w:rsidR="00950061" w:rsidRPr="00C03247" w:rsidRDefault="00950061" w:rsidP="00950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1,3%</w:t>
                  </w:r>
                </w:p>
              </w:tc>
            </w:tr>
          </w:tbl>
          <w:p w:rsidR="00950061" w:rsidRPr="00C03247" w:rsidRDefault="00950061" w:rsidP="00950061">
            <w:pPr>
              <w:ind w:hanging="1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Динамика состояния здоровья учащихся по группам здоровья  в начальной школе: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1970"/>
              <w:gridCol w:w="1970"/>
              <w:gridCol w:w="1971"/>
              <w:gridCol w:w="1971"/>
              <w:gridCol w:w="1971"/>
            </w:tblGrid>
            <w:tr w:rsidR="00950061" w:rsidRPr="00C03247" w:rsidTr="00C03247"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</w:tr>
            <w:tr w:rsidR="00950061" w:rsidRPr="00C03247" w:rsidTr="00C03247"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2011-2012</w:t>
                  </w:r>
                </w:p>
              </w:tc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58%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1%</w:t>
                  </w:r>
                </w:p>
              </w:tc>
            </w:tr>
            <w:tr w:rsidR="00950061" w:rsidRPr="00C03247" w:rsidTr="00C03247"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23,2%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63%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13,4%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0,4%</w:t>
                  </w:r>
                </w:p>
              </w:tc>
            </w:tr>
            <w:tr w:rsidR="00950061" w:rsidRPr="00C03247" w:rsidTr="00C03247"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1970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28,0%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58,9%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13,1%</w:t>
                  </w:r>
                </w:p>
              </w:tc>
              <w:tc>
                <w:tcPr>
                  <w:tcW w:w="1971" w:type="dxa"/>
                </w:tcPr>
                <w:p w:rsidR="00950061" w:rsidRPr="00C03247" w:rsidRDefault="00950061" w:rsidP="00950061">
                  <w:pPr>
                    <w:spacing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950061" w:rsidRPr="00C03247" w:rsidRDefault="00950061" w:rsidP="009500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здоровья учащихся по основным показателям за последние три года остается практически стабильным</w:t>
            </w:r>
          </w:p>
          <w:p w:rsidR="00950061" w:rsidRPr="00C03247" w:rsidRDefault="00950061" w:rsidP="0095006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1-х классов обучались по 5-ти дневной учебной неделе, продолжительность урока составляла 35 минут; учащиеся 2-х – 4-х классов – по 6-ти дневной неделе, продолжительность урока 45 минут. Учащимся 1-х классов и классов коррекции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  в течение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четверти предоставлялись недельные дополнительные каникулы. Обучение было организовано в две смены, смены менялись по полугодиям. Учащиеся 1-го класса в течение всего года обучались в первую смену. </w:t>
            </w:r>
          </w:p>
          <w:p w:rsidR="00950061" w:rsidRPr="00C03247" w:rsidRDefault="00950061" w:rsidP="0095006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школе созданы условия для качественной организации учебно-воспитательного процесса. Для физического развития учащихся спортзал  оснащен необходимым инвентарем: гимнастическими снарядами (козел, брусья, конь, шведская стенка), волейбольным и баскетбольным инвентарем, лыжами. Для музыкального развития учащихся кабинет музыки  обустроен амфитеатром,  что очень удобно для занятий, имеются необходимые  детские музыкальные инструменты,  пианино, музыкальный центр и наглядные пособия. Все учебные кабинеты  оборудованы  мультимедийной техникой, есть логопедический кабинет,  лыжная база. Учебный процесс оснащен необходимыми учебно-наглядными пособиями, цифровыми образовательными ресурсами. Учащиеся полностью обеспечены учебной литературой. </w:t>
            </w:r>
          </w:p>
          <w:p w:rsidR="00950061" w:rsidRPr="00C03247" w:rsidRDefault="00950061" w:rsidP="009500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Для организации внеклассной работы с детьми имеются </w:t>
            </w:r>
            <w:r w:rsidRPr="00C03247">
              <w:rPr>
                <w:rFonts w:ascii="Times New Roman" w:hAnsi="Times New Roman"/>
                <w:sz w:val="28"/>
                <w:szCs w:val="28"/>
                <w:u w:val="single"/>
              </w:rPr>
              <w:t>актовый зал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на 100 посадочных мест.</w:t>
            </w:r>
          </w:p>
          <w:p w:rsidR="00B43E48" w:rsidRPr="00C03247" w:rsidRDefault="00B43E48" w:rsidP="00DC3D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Основная школа </w:t>
            </w:r>
          </w:p>
          <w:p w:rsidR="00B43E48" w:rsidRPr="00C03247" w:rsidRDefault="00B43E48" w:rsidP="00DC3D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Группы  здоровья</w:t>
            </w:r>
          </w:p>
          <w:tbl>
            <w:tblPr>
              <w:tblStyle w:val="a4"/>
              <w:tblW w:w="11206" w:type="dxa"/>
              <w:tblLook w:val="04A0" w:firstRow="1" w:lastRow="0" w:firstColumn="1" w:lastColumn="0" w:noHBand="0" w:noVBand="1"/>
            </w:tblPr>
            <w:tblGrid>
              <w:gridCol w:w="2340"/>
              <w:gridCol w:w="4748"/>
              <w:gridCol w:w="4118"/>
            </w:tblGrid>
            <w:tr w:rsidR="00B43E48" w:rsidRPr="00C03247">
              <w:trPr>
                <w:trHeight w:val="284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8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Количество учащихся</w:t>
                  </w:r>
                </w:p>
              </w:tc>
            </w:tr>
            <w:tr w:rsidR="00B43E48" w:rsidRPr="00C03247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E48" w:rsidRPr="00C03247" w:rsidRDefault="00B43E48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5-9 классы  (453 чел)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10-11 классы (50 чел)</w:t>
                  </w:r>
                </w:p>
              </w:tc>
            </w:tr>
            <w:tr w:rsidR="00B43E48" w:rsidRPr="00C03247">
              <w:trPr>
                <w:trHeight w:val="284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120  (26,5%)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 (18%)</w:t>
                  </w:r>
                </w:p>
              </w:tc>
            </w:tr>
            <w:tr w:rsidR="00B43E48" w:rsidRPr="00C03247">
              <w:trPr>
                <w:trHeight w:val="30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187 (41,3%)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12 (24%)</w:t>
                  </w:r>
                </w:p>
              </w:tc>
            </w:tr>
            <w:tr w:rsidR="00B43E48" w:rsidRPr="00C03247">
              <w:trPr>
                <w:trHeight w:val="30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135 (29,8%)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28 (56%)</w:t>
                  </w:r>
                </w:p>
              </w:tc>
            </w:tr>
            <w:tr w:rsidR="00B43E48" w:rsidRPr="00C03247">
              <w:trPr>
                <w:trHeight w:val="30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 (1,3%)</w:t>
                  </w:r>
                </w:p>
              </w:tc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E48" w:rsidRPr="00C03247" w:rsidRDefault="00B43E48" w:rsidP="00DC3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Условия для обучения  учащихся с ограниченными возможностями здоровья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Организуются индивидуальные занятия на дому и в школе, составлено расписание дополнительных консультативных занятий.</w:t>
            </w:r>
          </w:p>
          <w:p w:rsidR="00B43E48" w:rsidRPr="00C03247" w:rsidRDefault="00111415" w:rsidP="00DC3D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Техническое обеспечение школы.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6 кабинетов русского языка и литературы: 5 компьютеров, 5 мультимедийных проекторов, 5 экранов, 2 интерактивные доски, таблицы, дидактические материалы, компьютерные предметные диски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3 кабинета математики: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маркерная доска, 1интерактивная доска,3 компьютера, 3 мультимедийных проектора, 3 экрана, таблицы, дидактические материалы,  компьютерные предметные диски, чертежные принадлежности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2 кабинета истории: 2компьютер, 2 мультимедийных проектора, 2 экрана, таблицы, дидактические материалы,  компьютерные предметные диски, карты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обществознания: 1 компьютер, 1 мультимедийный проектор, 1 экран, таблицы, дидактические материалы,  компьютерные предметные диски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химии:1 копьютер,1 экран,1 проектор, 7 ноутбуков, лабораторное и демонстрационное оборудование,  таблицы, дидактические материалы,  компьютерные предметные диски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биологии:  1компьютера, 1 мультимедийный проектор, 1 интерактивная доска, лабораторное и демонстрационное оборудование, макеты, 12 электр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>икроскопов,12 ноутбуков, коллекции, таблицы, дидактические материалы,  компьютерные предметные диски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2 кабинета географии:  2 компьютера, 2 мультимедийных проектора,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интерактивная доска,   демонстрационное оборудование,  коллекции, карты, дидактические материалы,  компьютерные предметные диски, Интернет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физики: 1 компьютер, 1 проектор, 1 экран, лабораторное и демонстрационное оборудование, таблицы, дидактические материалы, компьютерные предметные диски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информатики: 13 компьютеров, 1 экран, 1 мультимедийный проектор, дидактические материалы, компьютерные предметные диски, Интернет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домоводства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компьютер,1экран, кухонная посуда, холодильник, 3 электроплиты, утюги, гладильные доски,  1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оверлок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, 7 электрических и 3 ручных швейных машины, 1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маникен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столярная мастерская: 3 столярных станка, 12 верстаков, 1 сверлильный станок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1 слесарная мастерская: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13 верстаков,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1 сверлильный станок,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токарно-винторезный станок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изобразительного искусства: наглядные пособия, дидактические материалы, чертежные принадлежности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1 кабинет музыки: 1 фортепиано, 1 музыкальный проигрыватель, наборы пластинок, портреты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композиторов и музыкантов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3 кабинета английского языка и 1 кабинет французского языка: 4 компьютера, 4 экрана, 4мультимедийных проектора, дидактические материалы, предметные диски, 3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аудиомагнитофона</w:t>
            </w:r>
            <w:proofErr w:type="spellEnd"/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кабинет ОБЖ: дидактические материалы, наглядные стенды, 2 винтовки, наглядное оборудование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1 спортивный зал, 1 спортивная площадка: спортивное оборудование для игр по волейболу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>баскетболу и футболу, спортивное оборудование для гимнастики, оборудование для лыжных гонок, для прыжков в длину и высоту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среднее (полное) общее образование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79% предметных кабинетов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оснащены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презентационным оборудованием и интерактивной техникой: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Все компьютеры соединены в локальную сеть, есть выход в Интернет.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Библиотека укомплектована учебной и методической литературой.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Условия для занятий физкультурой и спортом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школе имеется спортзал общей площадью 282,20 м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, стадион, полоса препятствий. 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В структурном подразделении имеется спортзал общей площадь191,8 м</w:t>
            </w:r>
            <w:proofErr w:type="gramStart"/>
            <w:r w:rsidRPr="00C032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Условия для досуговой деятельности и дополнительного образования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Для досуговой деятельности и  организации дополнительного образования в школе имеются актовый зал с фортепиано и мультимедийной техникой, библиотека с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, мастерские и учебные кабинеты, выход в Интернет. 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Организация охраны, питания, медицинского обслуживания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ab/>
              <w:t>Разработан пакет документов по охране труда. Безопасность участников образовательного процесса в дневное время обеспечивается вахтером, а также администратором школы и организацией дежурства педагогических работников, в ночное время помещение охраняется сторожем.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школе есть медицинский кабинет и стоматологический кабинет. Учащиеся ежегодно проходят медицинский осмотр, иммунизацию.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Питание учащихся организуется ЧП Данилова.   Питаются 100% учащихся (45,5% организовано питаются, 54,5 % через стол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саморасчета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Условия для обучения  учащихся с ограниченными возможностями здоровья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Организуются индивидуальные занятия на дому и в школе, составлено расписание дополнительных консультативных занятий.</w:t>
            </w:r>
          </w:p>
          <w:p w:rsidR="00B43E48" w:rsidRPr="00C03247" w:rsidRDefault="00B43E48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Кадровый состав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9B9" w:rsidRPr="00C03247" w:rsidRDefault="002769B9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  2010 г. коллектив проходит  аттестацию в новой форме аттестации педагогических работников.</w:t>
            </w:r>
          </w:p>
          <w:p w:rsidR="002769B9" w:rsidRPr="00C03247" w:rsidRDefault="002769B9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За 2013-2014 учебный год  не подтвердили свою квалификационную категорию – 11  педагогов  по причине отсутствия приказа Министерство образования  о проведении аттестации педагогов на соответствие занимаемой должности.   1 педагог подтвердил высшую квалификационную категорию.</w:t>
            </w:r>
          </w:p>
          <w:tbl>
            <w:tblPr>
              <w:tblStyle w:val="10"/>
              <w:tblW w:w="11623" w:type="dxa"/>
              <w:tblLook w:val="04A0" w:firstRow="1" w:lastRow="0" w:firstColumn="1" w:lastColumn="0" w:noHBand="0" w:noVBand="1"/>
            </w:tblPr>
            <w:tblGrid>
              <w:gridCol w:w="918"/>
              <w:gridCol w:w="1246"/>
              <w:gridCol w:w="1574"/>
              <w:gridCol w:w="1314"/>
              <w:gridCol w:w="1314"/>
              <w:gridCol w:w="1314"/>
              <w:gridCol w:w="1527"/>
              <w:gridCol w:w="1753"/>
              <w:gridCol w:w="1413"/>
            </w:tblGrid>
            <w:tr w:rsidR="00B67493" w:rsidRPr="00C03247" w:rsidTr="00B67493">
              <w:trPr>
                <w:trHeight w:val="1408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lastRenderedPageBreak/>
                    <w:t>Уч</w:t>
                  </w:r>
                  <w:proofErr w:type="gramStart"/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педагогов, имеющих соответствие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педагогов, имеющих вторую категорию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педагогов, имеющих первую</w:t>
                  </w:r>
                </w:p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категорию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педагогов, имеющих высшую категорию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Кол-во педагогов, имеющих первую и высшую категории,%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Всего аттестованных педагогов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Кол-во </w:t>
                  </w:r>
                  <w:proofErr w:type="gramStart"/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педагогов</w:t>
                  </w:r>
                  <w:proofErr w:type="gramEnd"/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не имеющих  аттестацию</w:t>
                  </w:r>
                </w:p>
              </w:tc>
            </w:tr>
            <w:tr w:rsidR="00B67493" w:rsidRPr="00C03247" w:rsidTr="00B67493">
              <w:trPr>
                <w:trHeight w:val="321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2011-2012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    (9,5%)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8   (19%)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19    (45%)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10  (23,8%)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29   (69%)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41 (97,6%)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 (2,4%)</w:t>
                  </w:r>
                </w:p>
              </w:tc>
            </w:tr>
            <w:tr w:rsidR="00B67493" w:rsidRPr="00C03247" w:rsidTr="00B67493">
              <w:trPr>
                <w:trHeight w:val="321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7   (15,2%)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8 (17,3%)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18   (39,1%)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9    (19,5%)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27 (58,7%)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42 (91,3%)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 (8,6%)</w:t>
                  </w:r>
                </w:p>
              </w:tc>
            </w:tr>
            <w:tr w:rsidR="00B67493" w:rsidRPr="00C03247" w:rsidTr="00B67493">
              <w:trPr>
                <w:trHeight w:val="321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  (12,2%)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 (8%)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18    (37%)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9    (18,4%)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27 (57,4%)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37 (78,7%)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12 (24,4%)</w:t>
                  </w:r>
                </w:p>
              </w:tc>
            </w:tr>
          </w:tbl>
          <w:p w:rsidR="002769B9" w:rsidRPr="00C03247" w:rsidRDefault="002769B9" w:rsidP="00DC3D6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Из ниже приведенной таблицы видно, что более 78,7% коллектива состоит из категорированных и аттестованных  педагогов. 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: низкая активность учителей начальных классов  по повышению профессионального мастерства, что приводит  к снижению процента подтверждения категорий   и увеличения  процента аттестации на соответствие. </w:t>
            </w:r>
          </w:p>
          <w:p w:rsidR="002769B9" w:rsidRPr="00C03247" w:rsidRDefault="002769B9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За 2013-2014 учебный год  19 педагогов (42%) обобщили свой педагогический опыт и представили его на различных методических мероприятиях. По сравнению с прошлым годом, это на том же уровне. </w:t>
            </w:r>
          </w:p>
          <w:p w:rsidR="002769B9" w:rsidRPr="00C03247" w:rsidRDefault="002769B9" w:rsidP="00DC3D6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За  2013-2014 учебный год повысилась активность педагогов в участии в массовых методических мероприятиях.  28 педагогов приняли участие в массовых методических мероприятиях, что составило 61%, что на 28% больше по сравнению с прошлым годом.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Одним из ежегодных  событий было проведение олимпиады «Профи 2014», в которой приняли участие 15 педагогов (30,6%) это на 4 педагога больше по сравнению с прошлым годом.1 педагог (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А.А.) вышла в очный тур олимпиады по математике. </w:t>
            </w:r>
          </w:p>
          <w:p w:rsidR="002769B9" w:rsidRPr="00C03247" w:rsidRDefault="002769B9" w:rsidP="00DC3D61">
            <w:pPr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Участие в массовых методических мероприятиях</w:t>
            </w:r>
          </w:p>
          <w:tbl>
            <w:tblPr>
              <w:tblStyle w:val="10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66"/>
              <w:gridCol w:w="2430"/>
              <w:gridCol w:w="2676"/>
              <w:gridCol w:w="2294"/>
              <w:gridCol w:w="2447"/>
            </w:tblGrid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Всего участников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Краевой уровень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Российский уровень</w:t>
                  </w:r>
                </w:p>
              </w:tc>
            </w:tr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2009-2010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2010-2011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2011-2012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769B9" w:rsidRPr="00C03247" w:rsidTr="004D4A5C">
              <w:tc>
                <w:tcPr>
                  <w:tcW w:w="28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769B9" w:rsidRPr="00C03247" w:rsidRDefault="002769B9" w:rsidP="00DC3D6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Активно проявили себя педагоги в конкурсах краевого и российского уровней, что говорит об уверенности  наших педагогов в своих силах и мастерстве. По сравнению с прошлым годом количество участников снизилось  на 14%. Одна из причин – это  снижение количества конкурсов на муниципальном уровне.</w:t>
            </w:r>
          </w:p>
          <w:p w:rsidR="002769B9" w:rsidRPr="00C03247" w:rsidRDefault="002769B9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10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351"/>
              <w:gridCol w:w="2447"/>
              <w:gridCol w:w="2690"/>
              <w:gridCol w:w="2313"/>
              <w:gridCol w:w="2464"/>
            </w:tblGrid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Всего участников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Краевой уровень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Российский уровень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2008-2009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2009-2010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2010-2011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2011-2012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769B9" w:rsidRPr="00C03247" w:rsidTr="004D4A5C">
              <w:tc>
                <w:tcPr>
                  <w:tcW w:w="3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769B9" w:rsidRPr="00C03247" w:rsidRDefault="002769B9" w:rsidP="00DC3D61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C03247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2769B9" w:rsidRPr="00C03247" w:rsidRDefault="002769B9" w:rsidP="00DC3D6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Следует отметить, что педагоги школы участвуют в распространении своего педагогического мастерства через интернет сайты для педагогов России: «Учительский портал», «Педсовет», «Социальная сеть работников образования» и др.  Наиболее активными в распространении своего опыта через интернет сайт в 2013-2014 уч. году были:  учитель  русского языка Конькова С.В.,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Матченя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Л.А., учитель французского языка, учитель начальных классов, 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С.В.   </w:t>
            </w:r>
          </w:p>
          <w:p w:rsidR="002769B9" w:rsidRPr="00C03247" w:rsidRDefault="002769B9" w:rsidP="00DC3D6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Есть педагоги, Нечаева К.А.,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Скотынянская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В.Э., Парфенова Г.Н., которые работают со своими сайтами.</w:t>
            </w:r>
          </w:p>
          <w:p w:rsidR="002769B9" w:rsidRPr="00C03247" w:rsidRDefault="002769B9" w:rsidP="00DC3D6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Выводы: работа по обобщению и распространению актуального педагогического опыта в школе ведется целенаправленно и системно.   </w:t>
            </w:r>
          </w:p>
          <w:p w:rsidR="002769B9" w:rsidRPr="00C03247" w:rsidRDefault="002769B9" w:rsidP="00DC3D6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Три  педагога нашей школы (6,6 %) являются руководителями РМО.</w:t>
            </w:r>
          </w:p>
          <w:p w:rsidR="00B43E48" w:rsidRPr="00C03247" w:rsidRDefault="00B43E48" w:rsidP="00C03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9B9" w:rsidRPr="00C03247">
              <w:rPr>
                <w:rFonts w:ascii="Times New Roman" w:hAnsi="Times New Roman"/>
                <w:sz w:val="28"/>
                <w:szCs w:val="28"/>
              </w:rPr>
              <w:t>12 педагогов (25,5%) были привлечены к экспертной деятельности, что на 7,1% ниже по сравнению с прошлым годом, но большой процент педагогов были заняты в проведении ГИА (организаторами, ответственными).</w:t>
            </w:r>
          </w:p>
        </w:tc>
      </w:tr>
      <w:tr w:rsidR="00B43E48" w:rsidRPr="00C03247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4.Результативная деятельность учреждения,  качество образования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Результаты ЕГЭ.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Результаты государственной (итоговой) аттестации в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9-х классах.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Достижения учащихся в олимпиадах (региональных и всероссийских).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Данные о поступлении в профессиональные учебные заведения.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Данные о достижениях в проблемах социализации обучающихся (правонарушения, поведенческие риски).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Данные о состоянии здоровья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(в динамике по группам здоровья).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Достижения учащихся и их коллективов (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обьединений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, команд)  в районных,  областных федеральных конкурсах, соревнованиях.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Достижения учреждений в конкурсах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Оценки и отзывы потребителей образовательных услуг.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1" w:rsidRPr="00C03247" w:rsidRDefault="00950061" w:rsidP="009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 ступень обучения </w:t>
            </w:r>
          </w:p>
          <w:p w:rsidR="00950061" w:rsidRPr="00C03247" w:rsidRDefault="00950061" w:rsidP="009500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учебного года в школе 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ступени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обучалось 494 учащихся. Полностью усвоили учебные программы по всем образовательным курсам 487 учеников. В их числе – </w:t>
            </w:r>
            <w:r w:rsidRPr="00C03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166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уч-ся, обучающийся </w:t>
            </w:r>
            <w:r w:rsidRPr="00C03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«4»и «5»  и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отличниц, из них 5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учениц закончили учебный год с Похвальными листами.</w:t>
            </w:r>
          </w:p>
          <w:p w:rsidR="00950061" w:rsidRPr="00C03247" w:rsidRDefault="00950061" w:rsidP="009500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повторный год обучения оставлены 7 учащихся, из них 5 учеников 1-х классов. Все они имеют рекомендации ПМПК обучаться в классе коррекции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вида.</w:t>
            </w:r>
          </w:p>
          <w:p w:rsidR="00950061" w:rsidRPr="00C03247" w:rsidRDefault="00950061" w:rsidP="009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Таким образом,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успеваемость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 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1-х – 4-х классов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98,6%. 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 учащихся 2-х – 4-х классов – 99,4% .</w:t>
            </w:r>
          </w:p>
          <w:p w:rsidR="00950061" w:rsidRPr="00C03247" w:rsidRDefault="00950061" w:rsidP="009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Качество знаний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 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2-4-х классов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составило </w:t>
            </w:r>
            <w:r w:rsidRPr="00C032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45,8% -</w:t>
            </w:r>
            <w:r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0,7%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ниже прошлогоднего показателя (46,5%).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685"/>
              <w:gridCol w:w="2164"/>
              <w:gridCol w:w="1504"/>
              <w:gridCol w:w="1749"/>
              <w:gridCol w:w="1263"/>
              <w:gridCol w:w="1581"/>
            </w:tblGrid>
            <w:tr w:rsidR="00950061" w:rsidRPr="00C03247" w:rsidTr="00C03247">
              <w:tc>
                <w:tcPr>
                  <w:tcW w:w="1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685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Учащихся (на конец года)</w:t>
                  </w:r>
                </w:p>
              </w:tc>
              <w:tc>
                <w:tcPr>
                  <w:tcW w:w="2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%успеваемости</w:t>
                  </w:r>
                </w:p>
              </w:tc>
              <w:tc>
                <w:tcPr>
                  <w:tcW w:w="150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% качества</w:t>
                  </w:r>
                </w:p>
              </w:tc>
              <w:tc>
                <w:tcPr>
                  <w:tcW w:w="1749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Отличники</w:t>
                  </w:r>
                </w:p>
              </w:tc>
              <w:tc>
                <w:tcPr>
                  <w:tcW w:w="126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 одной «3»</w:t>
                  </w:r>
                </w:p>
              </w:tc>
              <w:tc>
                <w:tcPr>
                  <w:tcW w:w="1581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Не успевают</w:t>
                  </w:r>
                </w:p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уч-ся</w:t>
                  </w:r>
                </w:p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1-х классов</w:t>
                  </w:r>
                </w:p>
              </w:tc>
            </w:tr>
            <w:tr w:rsidR="00950061" w:rsidRPr="00C03247" w:rsidTr="00C03247">
              <w:tc>
                <w:tcPr>
                  <w:tcW w:w="1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685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460</w:t>
                  </w:r>
                </w:p>
              </w:tc>
              <w:tc>
                <w:tcPr>
                  <w:tcW w:w="2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96,7%</w:t>
                  </w:r>
                </w:p>
              </w:tc>
              <w:tc>
                <w:tcPr>
                  <w:tcW w:w="150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45,0%</w:t>
                  </w:r>
                </w:p>
              </w:tc>
              <w:tc>
                <w:tcPr>
                  <w:tcW w:w="1749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81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15 </w:t>
                  </w:r>
                </w:p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50061" w:rsidRPr="00C03247" w:rsidTr="00C03247">
              <w:tc>
                <w:tcPr>
                  <w:tcW w:w="1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685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475</w:t>
                  </w:r>
                </w:p>
              </w:tc>
              <w:tc>
                <w:tcPr>
                  <w:tcW w:w="2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95,5%</w:t>
                  </w:r>
                </w:p>
              </w:tc>
              <w:tc>
                <w:tcPr>
                  <w:tcW w:w="150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46,5%</w:t>
                  </w:r>
                </w:p>
              </w:tc>
              <w:tc>
                <w:tcPr>
                  <w:tcW w:w="1749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81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50061" w:rsidRPr="00C03247" w:rsidTr="00C03247">
              <w:tc>
                <w:tcPr>
                  <w:tcW w:w="1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1685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494</w:t>
                  </w:r>
                </w:p>
              </w:tc>
              <w:tc>
                <w:tcPr>
                  <w:tcW w:w="216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98,6%</w:t>
                  </w:r>
                </w:p>
              </w:tc>
              <w:tc>
                <w:tcPr>
                  <w:tcW w:w="1504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45,8%</w:t>
                  </w:r>
                </w:p>
              </w:tc>
              <w:tc>
                <w:tcPr>
                  <w:tcW w:w="1749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6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81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03247" w:rsidRDefault="00C03247" w:rsidP="00C03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</w:t>
            </w:r>
            <w:r w:rsidR="00950061" w:rsidRPr="00C03247">
              <w:rPr>
                <w:rFonts w:ascii="Times New Roman" w:hAnsi="Times New Roman"/>
                <w:sz w:val="28"/>
                <w:szCs w:val="28"/>
              </w:rPr>
              <w:t>з таблицы видно, что за последние 3 года, показатели успеваемости  и качества знаний учащихся  остаются практически стабильн</w:t>
            </w:r>
            <w:r w:rsidR="00102C6F">
              <w:rPr>
                <w:rFonts w:ascii="Times New Roman" w:hAnsi="Times New Roman"/>
                <w:sz w:val="28"/>
                <w:szCs w:val="28"/>
              </w:rPr>
              <w:t>ы</w:t>
            </w:r>
            <w:r w:rsidR="00950061" w:rsidRPr="00C03247">
              <w:rPr>
                <w:rFonts w:ascii="Times New Roman" w:hAnsi="Times New Roman"/>
                <w:sz w:val="28"/>
                <w:szCs w:val="28"/>
              </w:rPr>
              <w:t>ми. В этом учебном году резко сократилось количество учащихся 1-х классов, оставленных на повторный год обучения, что говорит о грамотно простроенной коррекционной работе в этих классах.</w:t>
            </w:r>
            <w:r w:rsidR="00950061"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учебного года учащиеся  принимали активное участие   в городских олимпиадах. В интеллектуальн</w:t>
            </w:r>
            <w:proofErr w:type="gramStart"/>
            <w:r w:rsidR="00950061"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950061" w:rsidRPr="00C03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предметном марафоне ученица 4Б класса</w:t>
            </w:r>
            <w:r w:rsidR="00950061" w:rsidRPr="00C03247">
              <w:rPr>
                <w:rFonts w:ascii="Times New Roman" w:hAnsi="Times New Roman"/>
                <w:sz w:val="28"/>
                <w:szCs w:val="28"/>
              </w:rPr>
              <w:t xml:space="preserve"> Сохранных Мария в общем зачете заняла 2-е место по городу. Воронов Кирилл, ученик 4 Г класса занял 2-е место по литературному чтению, Антипина Виктория, ученица 4Г класса – 2-е место по окружающему миру. Также в олимпиаде по  информационно-библиографической грамотности ученица 4Б класса </w:t>
            </w:r>
            <w:proofErr w:type="gramStart"/>
            <w:r w:rsidR="00950061" w:rsidRPr="00C03247">
              <w:rPr>
                <w:rFonts w:ascii="Times New Roman" w:hAnsi="Times New Roman"/>
                <w:sz w:val="28"/>
                <w:szCs w:val="28"/>
              </w:rPr>
              <w:t>Сохранных</w:t>
            </w:r>
            <w:proofErr w:type="gramEnd"/>
            <w:r w:rsidR="00950061" w:rsidRPr="00C03247">
              <w:rPr>
                <w:rFonts w:ascii="Times New Roman" w:hAnsi="Times New Roman"/>
                <w:sz w:val="28"/>
                <w:szCs w:val="28"/>
              </w:rPr>
              <w:t xml:space="preserve"> Мария заняла 2-е место.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3247" w:rsidRPr="00C03247" w:rsidRDefault="00C03247" w:rsidP="00C03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Результаты учебной деятельности за 2013-2014 г.</w:t>
            </w:r>
          </w:p>
          <w:p w:rsidR="00C03247" w:rsidRPr="00C03247" w:rsidRDefault="00C03247" w:rsidP="00C03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Результаты государственной (итоговой) аттестации в 9 –х классах</w:t>
            </w:r>
          </w:p>
          <w:p w:rsidR="00C03247" w:rsidRPr="00C03247" w:rsidRDefault="00C03247" w:rsidP="00C03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061" w:rsidRPr="00C03247" w:rsidRDefault="00950061" w:rsidP="00C03247">
            <w:pPr>
              <w:ind w:hanging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0061" w:rsidRPr="00C03247" w:rsidRDefault="00950061" w:rsidP="009500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pPr w:leftFromText="180" w:rightFromText="180" w:vertAnchor="page" w:horzAnchor="margin" w:tblpXSpec="center" w:tblpY="781"/>
              <w:tblOverlap w:val="never"/>
              <w:tblW w:w="11851" w:type="dxa"/>
              <w:tblLook w:val="04A0" w:firstRow="1" w:lastRow="0" w:firstColumn="1" w:lastColumn="0" w:noHBand="0" w:noVBand="1"/>
            </w:tblPr>
            <w:tblGrid>
              <w:gridCol w:w="2612"/>
              <w:gridCol w:w="2380"/>
              <w:gridCol w:w="2380"/>
              <w:gridCol w:w="2443"/>
              <w:gridCol w:w="2036"/>
            </w:tblGrid>
            <w:tr w:rsidR="00111415" w:rsidRPr="00C03247" w:rsidTr="00DC3D61">
              <w:trPr>
                <w:trHeight w:val="500"/>
              </w:trPr>
              <w:tc>
                <w:tcPr>
                  <w:tcW w:w="2612" w:type="dxa"/>
                </w:tcPr>
                <w:p w:rsidR="00111415" w:rsidRPr="00C03247" w:rsidRDefault="00950061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111415" w:rsidRPr="00C03247">
                    <w:rPr>
                      <w:rFonts w:ascii="Times New Roman" w:hAnsi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Средний городской балл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Средний балл по школе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Средний городской балл</w:t>
                  </w: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Средний балл по школе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56,6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58,75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46,7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49,84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45,3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48,9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49,5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66,4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11415" w:rsidRPr="00C03247" w:rsidTr="00DC3D61">
              <w:trPr>
                <w:trHeight w:val="250"/>
              </w:trPr>
              <w:tc>
                <w:tcPr>
                  <w:tcW w:w="261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55,8</w:t>
                  </w:r>
                </w:p>
              </w:tc>
              <w:tc>
                <w:tcPr>
                  <w:tcW w:w="238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443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50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Средний городской балл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Средний балл по школе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Средний городской балл</w:t>
                  </w: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Средний балл по школе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56,6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58,75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46,7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49,84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45,3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48,9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49,5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66,4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950061" w:rsidRPr="00C03247" w:rsidTr="00C03247">
              <w:trPr>
                <w:trHeight w:val="250"/>
              </w:trPr>
              <w:tc>
                <w:tcPr>
                  <w:tcW w:w="2612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55,8</w:t>
                  </w:r>
                </w:p>
              </w:tc>
              <w:tc>
                <w:tcPr>
                  <w:tcW w:w="2380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443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950061" w:rsidRPr="00C03247" w:rsidRDefault="00950061" w:rsidP="00950061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50061" w:rsidRPr="00C03247" w:rsidRDefault="00950061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061" w:rsidRPr="00C03247" w:rsidRDefault="00950061" w:rsidP="00950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Результаты государственной (итоговой) аттестации в 11 классе</w:t>
            </w:r>
          </w:p>
          <w:tbl>
            <w:tblPr>
              <w:tblStyle w:val="a4"/>
              <w:tblW w:w="12696" w:type="dxa"/>
              <w:tblLook w:val="04A0" w:firstRow="1" w:lastRow="0" w:firstColumn="1" w:lastColumn="0" w:noHBand="0" w:noVBand="1"/>
            </w:tblPr>
            <w:tblGrid>
              <w:gridCol w:w="4232"/>
              <w:gridCol w:w="4232"/>
              <w:gridCol w:w="4232"/>
            </w:tblGrid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предметы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Средний балл по школе </w:t>
                  </w:r>
                </w:p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2012-2013г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Средний балл по школе </w:t>
                  </w:r>
                </w:p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2013-2014г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58,9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63,9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42,3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55,3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48,7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49,8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57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42,4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39,7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950061" w:rsidRPr="00C03247" w:rsidTr="00C03247"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232" w:type="dxa"/>
                </w:tcPr>
                <w:p w:rsidR="00950061" w:rsidRPr="00C03247" w:rsidRDefault="00950061" w:rsidP="00C032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52,5</w:t>
                  </w:r>
                </w:p>
              </w:tc>
            </w:tr>
          </w:tbl>
          <w:p w:rsidR="00950061" w:rsidRPr="00C03247" w:rsidRDefault="00950061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061" w:rsidRPr="00C03247" w:rsidRDefault="00950061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По второй ступени обучения успеваемость составила – 99,1%,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третей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ступени – 100%.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745"/>
              <w:gridCol w:w="2234"/>
              <w:gridCol w:w="1729"/>
              <w:gridCol w:w="1917"/>
              <w:gridCol w:w="1545"/>
              <w:gridCol w:w="1788"/>
            </w:tblGrid>
            <w:tr w:rsidR="00111415" w:rsidRPr="00C03247" w:rsidTr="00C03247">
              <w:tc>
                <w:tcPr>
                  <w:tcW w:w="148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6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Учащихся (на конец года)</w:t>
                  </w:r>
                </w:p>
              </w:tc>
              <w:tc>
                <w:tcPr>
                  <w:tcW w:w="225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%успеваемости</w:t>
                  </w:r>
                </w:p>
              </w:tc>
              <w:tc>
                <w:tcPr>
                  <w:tcW w:w="178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% качества</w:t>
                  </w:r>
                </w:p>
              </w:tc>
              <w:tc>
                <w:tcPr>
                  <w:tcW w:w="196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Отличники</w:t>
                  </w:r>
                </w:p>
              </w:tc>
              <w:tc>
                <w:tcPr>
                  <w:tcW w:w="161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 одной «3»</w:t>
                  </w:r>
                </w:p>
              </w:tc>
              <w:tc>
                <w:tcPr>
                  <w:tcW w:w="184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Не успевают</w:t>
                  </w:r>
                </w:p>
              </w:tc>
            </w:tr>
            <w:tr w:rsidR="00111415" w:rsidRPr="00C03247" w:rsidTr="00C03247">
              <w:tc>
                <w:tcPr>
                  <w:tcW w:w="148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76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456</w:t>
                  </w:r>
                </w:p>
              </w:tc>
              <w:tc>
                <w:tcPr>
                  <w:tcW w:w="225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98,5%</w:t>
                  </w:r>
                </w:p>
              </w:tc>
              <w:tc>
                <w:tcPr>
                  <w:tcW w:w="178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29,6%</w:t>
                  </w:r>
                </w:p>
              </w:tc>
              <w:tc>
                <w:tcPr>
                  <w:tcW w:w="196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1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111415" w:rsidRPr="00C03247" w:rsidTr="00C03247">
              <w:tc>
                <w:tcPr>
                  <w:tcW w:w="148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76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496</w:t>
                  </w:r>
                </w:p>
              </w:tc>
              <w:tc>
                <w:tcPr>
                  <w:tcW w:w="225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99,5%</w:t>
                  </w:r>
                </w:p>
              </w:tc>
              <w:tc>
                <w:tcPr>
                  <w:tcW w:w="178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30,4%</w:t>
                  </w:r>
                </w:p>
              </w:tc>
              <w:tc>
                <w:tcPr>
                  <w:tcW w:w="196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1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84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1415" w:rsidRPr="00C03247" w:rsidTr="00C03247">
              <w:tc>
                <w:tcPr>
                  <w:tcW w:w="148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176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481</w:t>
                  </w:r>
                </w:p>
              </w:tc>
              <w:tc>
                <w:tcPr>
                  <w:tcW w:w="225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99,1%</w:t>
                  </w:r>
                </w:p>
              </w:tc>
              <w:tc>
                <w:tcPr>
                  <w:tcW w:w="178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32,8%</w:t>
                  </w:r>
                </w:p>
              </w:tc>
              <w:tc>
                <w:tcPr>
                  <w:tcW w:w="196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842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Из таблицы видно, что за последние 3 года успеваемость в школе стабильна – от 98,5 до 99,5%. По количеству учащихся, не успевающих за год, эта цифра увеличилась с 2 до 4 человек.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По сравнению с прошлым учебным годом повысилось   качество знаний на 2,4%. Остается большим количество детей, обучающихся с одной «3», в этом году это 27 человек, что составляет 5,6% от общего числа обучающихся. Снижение отмечается и в количестве «отличников»: с 5 до 2 человек. 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Достижения учащихся в олимпиадах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Ежегодно в ноябре-декабре проводится муниципальный тур предметных олимпиад среди школьников. В 2013-2014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. приняли участие 61 ученик 7-11 классов.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Учащиеся приняли участие в олимпиадах по математике, русскому языку, литературе, МХК, обществознанию, ОБЖ, физкультуре, истории, технологии, географии, биологии, экологии, ИЗО.</w:t>
            </w:r>
            <w:proofErr w:type="gramEnd"/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38"/>
              <w:gridCol w:w="4429"/>
              <w:gridCol w:w="2452"/>
            </w:tblGrid>
            <w:tr w:rsidR="00111415" w:rsidRPr="00C03247" w:rsidTr="00C03247">
              <w:trPr>
                <w:trHeight w:val="305"/>
                <w:jc w:val="center"/>
              </w:trPr>
              <w:tc>
                <w:tcPr>
                  <w:tcW w:w="253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Призеры, победители</w:t>
                  </w:r>
                </w:p>
              </w:tc>
              <w:tc>
                <w:tcPr>
                  <w:tcW w:w="2452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учитель</w:t>
                  </w:r>
                </w:p>
              </w:tc>
            </w:tr>
            <w:tr w:rsidR="00111415" w:rsidRPr="00C03247" w:rsidTr="00C03247">
              <w:trPr>
                <w:trHeight w:val="305"/>
                <w:jc w:val="center"/>
              </w:trPr>
              <w:tc>
                <w:tcPr>
                  <w:tcW w:w="253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Огородников П. 8в класс</w:t>
                  </w:r>
                </w:p>
              </w:tc>
              <w:tc>
                <w:tcPr>
                  <w:tcW w:w="2452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Батракова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Чеботарева Д. 8б класс</w:t>
                  </w:r>
                </w:p>
              </w:tc>
              <w:tc>
                <w:tcPr>
                  <w:tcW w:w="2452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Новоселова Т.А.</w:t>
                  </w: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  <w:vMerge w:val="restart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Чеботарева Д. 8б класс</w:t>
                  </w:r>
                </w:p>
              </w:tc>
              <w:tc>
                <w:tcPr>
                  <w:tcW w:w="2452" w:type="dxa"/>
                  <w:vMerge w:val="restart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Соболевский Н.Е.</w:t>
                  </w: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  <w:vMerge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Баран И. 8а класс</w:t>
                  </w:r>
                </w:p>
              </w:tc>
              <w:tc>
                <w:tcPr>
                  <w:tcW w:w="2452" w:type="dxa"/>
                  <w:vMerge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  <w:vMerge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Малиновская А. 11 класс</w:t>
                  </w:r>
                </w:p>
              </w:tc>
              <w:tc>
                <w:tcPr>
                  <w:tcW w:w="2452" w:type="dxa"/>
                  <w:vMerge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Пономарев В. 9б класс</w:t>
                  </w:r>
                </w:p>
              </w:tc>
              <w:tc>
                <w:tcPr>
                  <w:tcW w:w="2452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Шварева С.В.</w:t>
                  </w:r>
                </w:p>
              </w:tc>
            </w:tr>
            <w:tr w:rsidR="00111415" w:rsidRPr="00C03247" w:rsidTr="00C03247">
              <w:trPr>
                <w:trHeight w:val="163"/>
                <w:jc w:val="center"/>
              </w:trPr>
              <w:tc>
                <w:tcPr>
                  <w:tcW w:w="253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429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Старкова Е. 9б класс</w:t>
                  </w:r>
                </w:p>
              </w:tc>
              <w:tc>
                <w:tcPr>
                  <w:tcW w:w="2452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Ощепкова С.В.</w:t>
                  </w:r>
                </w:p>
              </w:tc>
            </w:tr>
          </w:tbl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 в муниципальном туре предметных олимпиад снизилось (в 2013 – 11 мест, 2012 – 15 мест). В 2013-2014 году не проводился муниципальный этап Марафона знаний среди 5-7 классов, в котором школа традиционно занимала призовые места. Отсутствие 10 класса в школе также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повлияло на снижение призовых мест.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Школа традиционно занимает 6 место</w:t>
            </w:r>
            <w:r w:rsidRPr="00C032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среди школ города и района. 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Четыре ученика школы стали участниками краевого тура предметных олимпиад: ОБЖ – 3 человека (учитель Соболевский Н.Е.), технология – 1 ученик (учитель Шварева С.В.).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Учащиеся Меньшиковой И.Г. приняли участие в региональном конкурсе «Фотоновелла» на английском языке (1-3 место учащиеся 5-х классов). Чепурко В., ученик 7а класса, занял 3 место на краевом конкурсе песен на английском языке «Весенняя капель»,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Новокшонова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К. в номинации «Перевод» заняла 3 место, 4 ученика приняли участие в конкурсах «Перевод», «Английская песня».   Учащиеся 7а класса приняли участие во Всероссийском  конкурсе «Азбука» на английском языке. Терентьева Я., 8б класс,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Тиунова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А., Щукина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А.заняли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1- 3 место в конкурсе «Открытка зарубежному другу» (учитель Меньшикова И.Г.)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Ученики Коньковой С.В. приняли участие в муниципальном конкурсе «Слово о любимой книге» - Борисова А. – 2 место, Балабанов В. принял участие во всероссийском конкурсе сочинений «Союз поколений», Борисова А. – в краевом конкурсе «Мой герой». </w:t>
            </w:r>
          </w:p>
          <w:p w:rsidR="00111415" w:rsidRPr="00C03247" w:rsidRDefault="00111415" w:rsidP="00C03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Дистанционные </w:t>
            </w:r>
            <w:r w:rsidR="00C03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олимпиады и конкурсы.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05"/>
              <w:gridCol w:w="2126"/>
              <w:gridCol w:w="1524"/>
              <w:gridCol w:w="3118"/>
            </w:tblGrid>
            <w:tr w:rsidR="00111415" w:rsidRPr="00C03247" w:rsidTr="00C03247">
              <w:trPr>
                <w:trHeight w:val="639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Название конкурса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участников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призеры</w:t>
                  </w: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учитель</w:t>
                  </w:r>
                </w:p>
              </w:tc>
            </w:tr>
            <w:tr w:rsidR="00111415" w:rsidRPr="00C03247" w:rsidTr="00C03247">
              <w:trPr>
                <w:trHeight w:val="680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международная дистанционная олимпиада  по математике.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 человек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Парфенова Г.Н.</w:t>
                  </w:r>
                </w:p>
              </w:tc>
            </w:tr>
            <w:tr w:rsidR="00111415" w:rsidRPr="00C03247" w:rsidTr="00C03247">
              <w:trPr>
                <w:trHeight w:val="1117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Мультитест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» (математика)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Парфенова Г.Н.</w:t>
                  </w: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Батракова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</w:t>
                  </w: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Мухаметшина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111415" w:rsidRPr="00C03247" w:rsidTr="00C03247">
              <w:trPr>
                <w:trHeight w:val="331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Олимпиада по математике (6-7 класс)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Батракова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111415" w:rsidRPr="00C03247" w:rsidTr="00C03247">
              <w:trPr>
                <w:trHeight w:val="1398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Городская математическая  игра «Алфавит»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Команда 6-9 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Парфенова Г.Н.</w:t>
                  </w: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Батракова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</w:t>
                  </w: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Мухаметшина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Терентьева Ж.Ю.</w:t>
                  </w:r>
                </w:p>
              </w:tc>
            </w:tr>
            <w:tr w:rsidR="00111415" w:rsidRPr="00C03247" w:rsidTr="00C03247">
              <w:trPr>
                <w:trHeight w:val="707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конкурс  Марафон знаний «География»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Палагин С.И.</w:t>
                  </w:r>
                </w:p>
              </w:tc>
            </w:tr>
            <w:tr w:rsidR="00111415" w:rsidRPr="00C03247" w:rsidTr="00C03247">
              <w:trPr>
                <w:trHeight w:val="145"/>
              </w:trPr>
              <w:tc>
                <w:tcPr>
                  <w:tcW w:w="5605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интеллектуальная игра по географии</w:t>
                  </w:r>
                </w:p>
              </w:tc>
              <w:tc>
                <w:tcPr>
                  <w:tcW w:w="2126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Команда 8-11 класс</w:t>
                  </w:r>
                </w:p>
              </w:tc>
              <w:tc>
                <w:tcPr>
                  <w:tcW w:w="1524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118" w:type="dxa"/>
                </w:tcPr>
                <w:p w:rsidR="00111415" w:rsidRPr="00C03247" w:rsidRDefault="00111415" w:rsidP="00DC3D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Палагин С.И.</w:t>
                  </w:r>
                </w:p>
              </w:tc>
            </w:tr>
          </w:tbl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работ НОУ: приняли участие 10 учеников 9, 11 классов. </w:t>
            </w:r>
          </w:p>
          <w:p w:rsidR="00111415" w:rsidRPr="00C03247" w:rsidRDefault="00111415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Выводы: следует отметить, что в 2013-2014г возросла активность педагогов в работе с одаренными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детьми. Учащиеся школы принимают участие и становятся призерами конкурсов и олимпиад различных уровней. Становится традиционным участие в таких мероприятиях, как дистанционные конкурсы, предметные олимпиады и НОУ. Общее количество учащихся, принимавших участие в различных конкурсах – 234 человека. </w:t>
            </w:r>
          </w:p>
          <w:p w:rsidR="00111415" w:rsidRPr="00C03247" w:rsidRDefault="00111415" w:rsidP="00C03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Данные о поступлении в учреждения профессионального образования</w:t>
            </w:r>
          </w:p>
          <w:tbl>
            <w:tblPr>
              <w:tblStyle w:val="a4"/>
              <w:tblW w:w="10988" w:type="dxa"/>
              <w:jc w:val="center"/>
              <w:tblLook w:val="04A0" w:firstRow="1" w:lastRow="0" w:firstColumn="1" w:lastColumn="0" w:noHBand="0" w:noVBand="1"/>
            </w:tblPr>
            <w:tblGrid>
              <w:gridCol w:w="1354"/>
              <w:gridCol w:w="1795"/>
              <w:gridCol w:w="1070"/>
              <w:gridCol w:w="967"/>
              <w:gridCol w:w="1071"/>
              <w:gridCol w:w="1151"/>
              <w:gridCol w:w="1552"/>
              <w:gridCol w:w="2028"/>
            </w:tblGrid>
            <w:tr w:rsidR="00111415" w:rsidRPr="00C03247" w:rsidTr="00C03247">
              <w:trPr>
                <w:trHeight w:val="269"/>
                <w:jc w:val="center"/>
              </w:trPr>
              <w:tc>
                <w:tcPr>
                  <w:tcW w:w="1371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1705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Количество выпускников</w:t>
                  </w:r>
                </w:p>
              </w:tc>
              <w:tc>
                <w:tcPr>
                  <w:tcW w:w="3139" w:type="dxa"/>
                  <w:gridSpan w:val="3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Выпускники 9-х классов</w:t>
                  </w:r>
                </w:p>
              </w:tc>
              <w:tc>
                <w:tcPr>
                  <w:tcW w:w="4773" w:type="dxa"/>
                  <w:gridSpan w:val="3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Выпускники 11 классов</w:t>
                  </w:r>
                </w:p>
              </w:tc>
            </w:tr>
            <w:tr w:rsidR="006845CB" w:rsidRPr="00C03247" w:rsidTr="00C03247">
              <w:trPr>
                <w:trHeight w:val="149"/>
                <w:jc w:val="center"/>
              </w:trPr>
              <w:tc>
                <w:tcPr>
                  <w:tcW w:w="1371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970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НПО</w:t>
                  </w:r>
                </w:p>
              </w:tc>
              <w:tc>
                <w:tcPr>
                  <w:tcW w:w="1085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СПО</w:t>
                  </w:r>
                </w:p>
              </w:tc>
              <w:tc>
                <w:tcPr>
                  <w:tcW w:w="2625" w:type="dxa"/>
                  <w:gridSpan w:val="2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вуз</w:t>
                  </w:r>
                </w:p>
              </w:tc>
              <w:tc>
                <w:tcPr>
                  <w:tcW w:w="2148" w:type="dxa"/>
                  <w:vMerge w:val="restart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СПО</w:t>
                  </w:r>
                </w:p>
              </w:tc>
            </w:tr>
            <w:tr w:rsidR="006845CB" w:rsidRPr="00C03247" w:rsidTr="00C03247">
              <w:trPr>
                <w:trHeight w:val="149"/>
                <w:jc w:val="center"/>
              </w:trPr>
              <w:tc>
                <w:tcPr>
                  <w:tcW w:w="1371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160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платно</w:t>
                  </w:r>
                </w:p>
              </w:tc>
              <w:tc>
                <w:tcPr>
                  <w:tcW w:w="2148" w:type="dxa"/>
                  <w:vMerge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45CB" w:rsidRPr="00C03247" w:rsidTr="00C03247">
              <w:trPr>
                <w:trHeight w:val="555"/>
                <w:jc w:val="center"/>
              </w:trPr>
              <w:tc>
                <w:tcPr>
                  <w:tcW w:w="137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2011-2012г</w:t>
                  </w:r>
                </w:p>
              </w:tc>
              <w:tc>
                <w:tcPr>
                  <w:tcW w:w="170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63 чел</w:t>
                  </w:r>
                </w:p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11 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27 чел</w:t>
                  </w:r>
                </w:p>
              </w:tc>
              <w:tc>
                <w:tcPr>
                  <w:tcW w:w="1084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60,3%</w:t>
                  </w:r>
                </w:p>
              </w:tc>
              <w:tc>
                <w:tcPr>
                  <w:tcW w:w="97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28,5%</w:t>
                  </w:r>
                </w:p>
              </w:tc>
              <w:tc>
                <w:tcPr>
                  <w:tcW w:w="108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11%</w:t>
                  </w:r>
                </w:p>
              </w:tc>
              <w:tc>
                <w:tcPr>
                  <w:tcW w:w="101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37%</w:t>
                  </w:r>
                </w:p>
              </w:tc>
              <w:tc>
                <w:tcPr>
                  <w:tcW w:w="160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37%</w:t>
                  </w:r>
                </w:p>
              </w:tc>
              <w:tc>
                <w:tcPr>
                  <w:tcW w:w="214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22,2%</w:t>
                  </w:r>
                </w:p>
              </w:tc>
            </w:tr>
            <w:tr w:rsidR="006845CB" w:rsidRPr="00C03247" w:rsidTr="00C03247">
              <w:trPr>
                <w:trHeight w:val="555"/>
                <w:jc w:val="center"/>
              </w:trPr>
              <w:tc>
                <w:tcPr>
                  <w:tcW w:w="137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2012-2013г</w:t>
                  </w:r>
                </w:p>
              </w:tc>
              <w:tc>
                <w:tcPr>
                  <w:tcW w:w="170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72 чел</w:t>
                  </w:r>
                </w:p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11 </w:t>
                  </w:r>
                  <w:proofErr w:type="spellStart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21 чел</w:t>
                  </w:r>
                </w:p>
              </w:tc>
              <w:tc>
                <w:tcPr>
                  <w:tcW w:w="1084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43%</w:t>
                  </w:r>
                </w:p>
              </w:tc>
              <w:tc>
                <w:tcPr>
                  <w:tcW w:w="97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36%</w:t>
                  </w:r>
                </w:p>
              </w:tc>
              <w:tc>
                <w:tcPr>
                  <w:tcW w:w="108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20,8%</w:t>
                  </w:r>
                </w:p>
              </w:tc>
              <w:tc>
                <w:tcPr>
                  <w:tcW w:w="101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22%</w:t>
                  </w:r>
                </w:p>
              </w:tc>
              <w:tc>
                <w:tcPr>
                  <w:tcW w:w="160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214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47,6%</w:t>
                  </w:r>
                </w:p>
              </w:tc>
            </w:tr>
            <w:tr w:rsidR="006845CB" w:rsidRPr="00C03247" w:rsidTr="00C03247">
              <w:trPr>
                <w:trHeight w:val="555"/>
                <w:jc w:val="center"/>
              </w:trPr>
              <w:tc>
                <w:tcPr>
                  <w:tcW w:w="1371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2013-2014г</w:t>
                  </w:r>
                </w:p>
              </w:tc>
              <w:tc>
                <w:tcPr>
                  <w:tcW w:w="170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9 класс – 84 чел</w:t>
                  </w:r>
                </w:p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hAnsi="Times New Roman"/>
                      <w:sz w:val="28"/>
                      <w:szCs w:val="28"/>
                    </w:rPr>
                    <w:t>11 класс – 28 чел</w:t>
                  </w:r>
                </w:p>
              </w:tc>
              <w:tc>
                <w:tcPr>
                  <w:tcW w:w="1084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5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111415" w:rsidRPr="00C03247" w:rsidRDefault="00111415" w:rsidP="00DC3D6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11415" w:rsidRPr="00C03247" w:rsidRDefault="00111415" w:rsidP="00DC3D6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Из таблицы видно, что большая часть выпускников 9-х классов, продолжающих обучение  в 10-м классе, т.к. желают в дальнейшем получить высшее образование. Выбор  выпускников становится осознанным, учащиеся владеют информацией о том, какие профессии востребованы в городе и делают свой выбор. За последние 3 года благодаря качественной и хорошо организованной совместной деятельности школы и Межшкольного учебного комбината  100% учащихся 9-х классов и 100% учащихся 11-х классов определились в выборе дальнейшей образовательной траектории. 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Достижения учащихся и их коллективов (объединений, команд) в районных, краевых, федеральных конкурсах, соревнованиях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 течение последних 5 лет в школе ведется работа с учащимися-интеллектуалами под руководством Луневой Л.В., и Шваревой Н.Н.  Команды учащихся принимают участие в муниципальных турах «Марафон знатоков», где показывают хорошие результаты. Команда 5—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 классов  заняла 2 место среди команд города и района. Команда  6 классов заняла 2 место в международной игре «Мир вокруг нас». 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По инициативе муниципальной центральной библиотеки г. Лысьва учащиеся школы приняли участие в конкурсе сочинений «Слово о любимой книге». Приняли участие 5 человек. Результаты: Борисова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Анастасия стала призером, награждена дипломом (учитель Конькова С.В.). Их работы  (4 сочинения) включены в сборник сочинений о книге.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Во всероссийском конкурсе школьных проектов «20 лет Конституции России» в муниципальном этапе принимали участие 4  ученика 6-7 классов. До участия в краевом туре была допущена работа ученика 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а класса Федосеева Алексея. В итоге он стал дипломантом 2-ой степени на краевом уровне.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Активное участие приняли ученики 5а, 5б, 6а и 7г  классов в городском конкурсе слоганов «Молодежь выбирает здоровье». 2 место заняла команда 5б класса. Спец. приз жюри за честно собранные слоганы получили ученики 7г класса.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 муниципальном конкурсе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фанфиков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«Книга закрывается, история продолжается» приняли участие 10 учеников. В номинации «5-6 классы» победителем стала ученица 6а класса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Балдина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Софья.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 течение последних 5 лет в школе ведется работа с учащимися-интеллектуалами под руководством Луневой Л.В., 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Шварёвой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Н.Н.  </w:t>
            </w:r>
            <w:r w:rsidRPr="00C032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03247">
              <w:rPr>
                <w:rFonts w:ascii="Times New Roman" w:hAnsi="Times New Roman"/>
                <w:sz w:val="28"/>
                <w:szCs w:val="28"/>
              </w:rPr>
              <w:t>Команды учащихся принимают участие в муниципальных турах «Марафон знатоков», где показывают хорошие результаты. По итогам 3-ёх туров учащиеся 5-ых  классов заняла 2 место среди команд города и района. В отдельных играх есть призовые места: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Также учащиеся школы (команда среди 5-7 классов) принимали участие в муниципальном туре Всероссийского тематического турнира в играх  «Умка», Волшебный клубок, Английская азбука и др. Сборная 4г класса   заняла 2 место в муниципальном этапе Всероссийского тематического турнира «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». Сборная родителей в городском интеллектуальном марафоне заняла 1 место.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Большой популярностью пользуются творческие конкурсы, проводимые Д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Ю)Т: «Новогодний калейдоскоп» и фотовыставка «Герои спорта». Победителями фотовыставки стали Красильникова Ирина (5в класс),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Боц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Анна (6а класс),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Споданейко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Полина (5б класс), Кирякина Дарья (11 класс).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Хор 6а класса получил приз зрительских симпатий на проекте «Минута славы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по-лысьвенски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D4A5C" w:rsidRPr="00C03247" w:rsidRDefault="004D4A5C" w:rsidP="00DC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1217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8"/>
              <w:gridCol w:w="5153"/>
              <w:gridCol w:w="2162"/>
              <w:gridCol w:w="1681"/>
            </w:tblGrid>
            <w:tr w:rsidR="004D4A5C" w:rsidRPr="00C03247" w:rsidTr="00C03247">
              <w:trPr>
                <w:trHeight w:val="65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гонки на лыжероллерах, посвященных дню города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Зуев Сергей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Открытые городские соревнования по зимнему мотокроссу класс 85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куб</w:t>
                  </w:r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Зуев Сергей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Соревнования по фигурному вождению мотоциклов в возрастной категории "11-13 лет"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Зуев Сергей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Открытые городские соревнования по летнему мотокроссу класс 85 куб. см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87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Амиров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Артем Артурович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Балдина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София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Бартов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Кирилл Игоревич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Боц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Вылегжанина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Ксения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Дегтярева Анастасия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Заколодкин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Кирилл Андреевич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Канзибаев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Марсель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Ильнарович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Колосов Иван Денисович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Мальщуков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Павел Дмитриевич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 зрительских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Мартин Максим Андреевич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Оборин Сергей Владиславович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Палагина Елизавета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Парамонов Данил Андреевич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Перетягина Елена Олеговна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Перетягина Елена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Петров Даниил Сергеевич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Попцова Мария Антоновна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Русакова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Марина Алексеевна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Салахутдинова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Снежана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Ринатовна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Селезнева Ксения Дмитриевна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Сивкова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Елена Юрьевна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Тетюев Сергей Александрович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Трапезникова Виктория Дмитриевна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Федосеев Алексей Юрьевич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Хаматнуров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Данил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Муллазянович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 зрительских симпатий</w:t>
                  </w:r>
                </w:p>
              </w:tc>
            </w:tr>
            <w:tr w:rsidR="004D4A5C" w:rsidRPr="00C03247" w:rsidTr="00C03247">
              <w:trPr>
                <w:trHeight w:val="38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Романов Владимир Владимирович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самбо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622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Волков максим Игоревич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 турнир по дзюдо среди юношей 2004-2005г.р.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Сохранных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Мария Сергеевна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72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Каменских Матвей Николаевич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Кревер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Вадим Геннадьевич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Щербакова Ксения Владимировна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«Азбука»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Призер 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Бельтюкова Екатерина Алексеевна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Кадырова Диана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Алмазовна</w:t>
                  </w:r>
                  <w:proofErr w:type="spellEnd"/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6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Широкова Ксения Сергеевна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Волшебный клубок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532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Романов Владимир Владимирович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самбо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444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Балабанов Вадим Сергеевич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 Ермак" по баскетболу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444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Кобелев Дмитрий Сергеевич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 Ермак" по баскетболу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538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Якшина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Елена Леонидовна</w:t>
                  </w:r>
                </w:p>
              </w:tc>
              <w:tc>
                <w:tcPr>
                  <w:tcW w:w="5153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танцевальный конкурс в рамках мероприятий Дня молодёжи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 место </w:t>
                  </w:r>
                </w:p>
              </w:tc>
            </w:tr>
            <w:tr w:rsidR="004D4A5C" w:rsidRPr="00C03247" w:rsidTr="00C03247">
              <w:trPr>
                <w:trHeight w:val="360"/>
              </w:trPr>
              <w:tc>
                <w:tcPr>
                  <w:tcW w:w="3178" w:type="dxa"/>
                  <w:gridSpan w:val="2"/>
                  <w:shd w:val="clear" w:color="auto" w:fill="auto"/>
                  <w:vAlign w:val="bottom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Якшина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Елена Леонидовна</w:t>
                  </w:r>
                </w:p>
              </w:tc>
              <w:tc>
                <w:tcPr>
                  <w:tcW w:w="5153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Минута славы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по-лысьвенски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празднования 100-летия парка</w:t>
                  </w:r>
                </w:p>
              </w:tc>
              <w:tc>
                <w:tcPr>
                  <w:tcW w:w="2162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  <w:vAlign w:val="bottom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Амиров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Артем Артурович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конкурс детских социальных и культурных проектов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Балдина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София Николаевна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Бартов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Кирилл Игоревич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Боц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Вылегжанина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Ксения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Дегтярева Анастасия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Заколодкин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Кирилл Андреевич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Канзибаев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Марсель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Ильнарович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Колосов Иван Денисович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Красильников Андрей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Мальщуков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Павел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Маркелычев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Никита Владимирович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Мартин Максим Андреевич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Оборин Сергей Владиславович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Палагина Елизавета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Парамонов Данил Андреевич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Перетягина Елена Олеговна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Перетягина Елена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Петров Даниил Сергеевич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Попцова Мария Антоновна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конкурс детских социальных и культурных проектов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Русакова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Марина Алексеевна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Салахутдинова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Снежана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Ринатовна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Сивкова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Елена Юрьевна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Тетюев Сергей Александрович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Трапезникова Виктория Дмитриевна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Федосеев Алексей Юрьевич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 конкурс детских социальных и культурных проектов "Свой мир мы строим сами"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Дегтярева Анастасия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Фотоконкурс "Я+ книга", в номинации "В объективе семья"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7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Бузинов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Владимир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XIII кубок Константина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Дзю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(г. Серов)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3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Бузинов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Владимир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г. Соликамска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7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Карпушенко Данил Владимирович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3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Механошин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Андрей Михайлович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открытое первенство ДЮСШ "Ермак" по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3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Кащенко Александр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Пономарев Владислав Юрьевич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"Кросс Наций 2013"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0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Каледич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Наталья Алексеевна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"Кросс Наций 2013"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Волхонская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Екатерина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Осеннее первенство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Чулаев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Данил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Фигурное вождение мотоциклов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6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Бузинов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Владимир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XIII кубок Константина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Дзю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(г. Серов)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4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Бузинов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Владимир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г. Соликамска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6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Карпушенко Данил Владимирович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Механошин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Андрей Михайлович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7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Механошин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Андрей Михайлович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первенство города по настольному теннису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6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Кащенко Александр Дмитриевич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7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марафон знатоков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3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марафон знатоков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7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Федяев Никита Сергеевич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городские соревнования по плаванию на открытой воде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Молоков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Дмитрий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Андреевич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Открытое первенство ДЮСШ "Ермак"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по баскетболу среди команд юношей 2000 г.р.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Макаров Антон Юрьевич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 среди команд юношей 2000 г.р.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6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Малиновский Сергей Эдуардович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 среди команд юношей 2000 г.р.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9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Бурцев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Алекандр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Андреевич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 среди команд юношей 2000 г.р.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5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Маракулин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Евгений Павлович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Открытое первенство ДЮСШ "Ермак" по баскетболу среди команд юношей 2000 г.р.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0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Зуев Сергей Алексеевич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соревнования по мотокроссу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0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Вотинцева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Виктория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5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Вавилина Виктория Васильевна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Кропачева Диана Владимировна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6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Зангирова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Айгуль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Рустамовна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Городской конкурс детских социальных и культурных проектов "Свой мир мы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 место</w:t>
                  </w:r>
                </w:p>
              </w:tc>
            </w:tr>
            <w:tr w:rsidR="004D4A5C" w:rsidRPr="00C03247" w:rsidTr="00C03247">
              <w:trPr>
                <w:trHeight w:val="33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Черноскулова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Ксения Алексеевна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6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Чебыкин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Артем Сергеевич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41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Федяев Никита Сергеевич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"Молодежные инновации"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Дементьева Дарья Сергеевна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Волков максим Игоревич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Бушуева Ксения Юрьевна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Шихова Любовь Михайловна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Городской конкурс детских социальных и культурных проектов "Свой мир мы строим сами" Номинация "Мой первый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Асанов Максим Михайлович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Чувашова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Ирина Андреевна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Борисова Анастасия Павловна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Тосунова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Софья Владимировна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"Мой первый проект"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35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Романов Владимир Владимирович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самбо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41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Мокрушин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Евгений Эдуардович</w:t>
                  </w:r>
                </w:p>
              </w:tc>
              <w:tc>
                <w:tcPr>
                  <w:tcW w:w="5181" w:type="dxa"/>
                  <w:gridSpan w:val="2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открытый кубок по самбо памяти Пономарева И.И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5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лыжные гонки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0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дзюдо 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6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25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18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Антипина Виктория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26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Каменских Матвей Николаевич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19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Кревер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Вадим Геннадьевич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14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Щербакова Ксения Владимировна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 Своя игра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D4A5C" w:rsidRPr="00C03247" w:rsidTr="00C03247">
              <w:trPr>
                <w:trHeight w:val="27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Зверев Александр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слоганов "Молодёжь выбирает здоровье"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19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Щукина Анастасия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слоганов "Молодёжь выбирает здоровье"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29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Падерина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Анастасия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слоганов "Молодёжь выбирает здоровье"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15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Падерина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Анастасия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"Традиции моей семьи"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49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Булычева Алёна Васильевна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1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Дылдина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Полина Евгеньевна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191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Дылдина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Валентина Евгеньевна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51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Дубровский Марк Георгиевич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Дзюин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Александр Сергеевич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Куропаткина Яна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Фазыловна</w:t>
                  </w:r>
                  <w:proofErr w:type="spellEnd"/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Немтина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Мария Александровна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38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Чебыкиа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Александра Тимуровна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Городской конкурс детских социальных и культурных проектов "Свой мир мы строим сами" Номинация "Милосердие"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7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Перетягина Елена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Турнир по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стритболу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муниципального этапа Президентских состязаний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60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Вылегжанина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Ксения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Турнир по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стритболу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муниципального этапа Президентских состязаний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791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Трапезникова Виктория Дмитриевна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Турнир по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стритболу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рамках муниципального этапа Президентских состязаний</w:t>
                  </w:r>
                </w:p>
              </w:tc>
              <w:tc>
                <w:tcPr>
                  <w:tcW w:w="2162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 место</w:t>
                  </w:r>
                </w:p>
              </w:tc>
            </w:tr>
            <w:tr w:rsidR="004D4A5C" w:rsidRPr="00C03247" w:rsidTr="00C03247">
              <w:trPr>
                <w:trHeight w:val="12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Воробьёва Арина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Чеширский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кот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33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Симонова Александра Игоревна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1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Воробьёва Арина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7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Падерина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Анастасия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3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Гришина Дарья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Кощеева Елизавета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3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Рогачёва Ксения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33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Тюрина Алина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Новогодний Калейдоскоп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Сподайнейко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Полина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Фотовыставка  «Герои Спорта»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2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Боц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Фотовыставка  «Герои Спорта»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8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Дегтярёва Анастасия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«Моя презентация - самая, самая!»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4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Дегтярёва Анастасия Сергеевна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Конкурс «Лошадка своими руками»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7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Огородников Павел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олимпиада по математике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40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лыжные гонки на приз памяти 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В.Я.Усольцева</w:t>
                  </w:r>
                  <w:proofErr w:type="spellEnd"/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9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самбо 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18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13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1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1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Каменских Матвей Николаевич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13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Кревер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Вадим Геннадьевич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19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Щербакова Ксения Владимировна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лыжные гонки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3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дзюдо 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9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91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218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14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Каменских Матвей Николаевич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9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Кревер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Вадим Геннадьевич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30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Щербакова Ксения Владимировна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воя игра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</w:tr>
            <w:tr w:rsidR="004D4A5C" w:rsidRPr="00C03247" w:rsidTr="00C03247">
              <w:trPr>
                <w:trHeight w:val="373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7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Наймушин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 Вячеславович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99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65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Щербакова Ксения Владимировна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220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Воронов Кирилл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Интеллектуальный турнир «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8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Интеллектуальный турнир «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Знайки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1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Антипина Виктория Николаевна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Муниципальный конкурс исследовательских работ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дипломант</w:t>
                  </w:r>
                </w:p>
              </w:tc>
            </w:tr>
            <w:tr w:rsidR="004D4A5C" w:rsidRPr="00C03247" w:rsidTr="00C03247">
              <w:trPr>
                <w:trHeight w:val="58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лыжным гонкам 5-ый этап Кубка города (вечерняя гонка)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45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лыжным гонкам "Лыжня России - 2013"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30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лыжным гонкам "Сезона 2013-2014 гг."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41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городские соревнования по лыжным </w:t>
                  </w: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гонкам среди ОУ, личное первенство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621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Бартов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Кирилл Игоревич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городские соревнования по лыжным гонкам среди ОУ, командное первенство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71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Ковригин Юрий Анатольевич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городские соревнования по лыжным гонкам среди ОУ, командное  первенство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1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Бельтюкова Екатерина Алексеевна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57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Чугайнов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Сергей Владимирович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мир вокруг нас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51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Мокрушин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Евгений Эдуардович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турнир по борьбе самбо на кубок Евразии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1386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Огородников Павел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чемпионат первенства города по Ушу-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Таол</w:t>
                  </w:r>
                  <w:proofErr w:type="gram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длинное оружие)чемпионат первенства города по Ушу-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Таолукороткое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оружие) (</w:t>
                  </w:r>
                  <w:proofErr w:type="spellStart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Цуаньжу</w:t>
                  </w:r>
                  <w:proofErr w:type="spellEnd"/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),традиционное оружие)традиционный кулак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4D4A5C" w:rsidRPr="00C03247" w:rsidTr="00C03247">
              <w:trPr>
                <w:trHeight w:val="171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Зуев Сергей Алексеевич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"Весенний мотокросс"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4D4A5C" w:rsidRPr="00C03247" w:rsidTr="00C03247">
              <w:trPr>
                <w:trHeight w:val="12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Старкова Елена Анатольевна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Олимпиада по русскому языку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4D4A5C" w:rsidRPr="00C03247" w:rsidTr="00C03247">
              <w:trPr>
                <w:trHeight w:val="212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Пономарев Владислав Юрьевич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 Олимпиада по технологии 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 2 место </w:t>
                  </w:r>
                </w:p>
              </w:tc>
            </w:tr>
            <w:tr w:rsidR="004D4A5C" w:rsidRPr="00C03247" w:rsidTr="00C03247">
              <w:trPr>
                <w:trHeight w:val="164"/>
              </w:trPr>
              <w:tc>
                <w:tcPr>
                  <w:tcW w:w="3150" w:type="dxa"/>
                  <w:shd w:val="clear" w:color="auto" w:fill="auto"/>
                  <w:hideMark/>
                </w:tcPr>
                <w:p w:rsidR="004D4A5C" w:rsidRPr="00C03247" w:rsidRDefault="004D4A5C" w:rsidP="00DC3D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Пономарев Владислав Юрьевич</w:t>
                  </w:r>
                </w:p>
              </w:tc>
              <w:tc>
                <w:tcPr>
                  <w:tcW w:w="5181" w:type="dxa"/>
                  <w:gridSpan w:val="2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 Олимпиада по технологии 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4D4A5C" w:rsidRPr="00C03247" w:rsidRDefault="004D4A5C" w:rsidP="00DC3D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2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</w:tbl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Командное первенство: 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Военизированная эстафета – 1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Городские соревнования пожарных дружин – 1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Городской вокальный конкурс. Ансамбль «Бусинки» - 3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Городская легкоатлетическая эстафета на приз газеты «Искра» (6-7 классы) 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lastRenderedPageBreak/>
              <w:t>Городские соревнования по настольному теннису (5-6  классы) 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Городские соревнования по шахматам (5-6 классы)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Городские соревнования по лыжным гонкам – 2 место среди учеников 2000-2002  года рождения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Городские соревнования по волейболу среди девушек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Региональные соревнования по баскетболу на приз Ермака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Кросс Наций – 2 место среди 6-7 классов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Кросс Наций – 2 место среди 8-9 классов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Акция «Сбережем природу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 - 2 место в городе (октябрь 2013 года)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Акция «Сбережём природу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 - 2 место в городе (апрель 2014 г.)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по биологии (6-9 класс) 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по математике (6-9 класс) – 3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«Азбука»  по географии (7-9 классы) – 2 место.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Городской конкурс детских социально-культурных проектов «Свой мир мы строим сами». Проект 6б класса «Ищем новых друзей» - призер. Гранты также получили проектные группы 3а и 6б классов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Конкурс  по итогам реализации детских социально-культурных проектов. Проект «Волшебная ёлочка» - 1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Конкурс  по итогам реализации детских социально-культурных проектов. Проект «Школьный двор» - 2 место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Конкурс  по итогам реализации детских социально-культурных проектов. Проект «Постучалась сказка в дверь» - 3 место</w:t>
            </w:r>
          </w:p>
          <w:p w:rsidR="00B43E48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eastAsiaTheme="minorHAnsi" w:hAnsi="Times New Roman"/>
                <w:sz w:val="28"/>
                <w:szCs w:val="28"/>
              </w:rPr>
              <w:t xml:space="preserve">Городской конкурс по фитнес - аэробике – 3 место   </w:t>
            </w:r>
          </w:p>
        </w:tc>
      </w:tr>
      <w:tr w:rsidR="00B43E48" w:rsidRPr="00C03247" w:rsidTr="00B43E48">
        <w:trPr>
          <w:trHeight w:val="593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5.Социальная активность и внешние связи учреждения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Проекты и мероприятия, реализуемые в интересах и с участием местного сообщества, социальные партнёры учреждения.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Доноры, спонсоры учреждения, благотворительные  фонды с которыми работает школа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Проекты и программы, поддерживаемые партнёрами школы.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Взаимодействие с учреждениями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профессинального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 образования.</w:t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 xml:space="preserve">Членство в ассоциациях, профессиональных 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обьединениях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Социальные партнёры школы: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03247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C03247">
              <w:rPr>
                <w:rFonts w:ascii="Times New Roman" w:hAnsi="Times New Roman"/>
                <w:sz w:val="28"/>
                <w:szCs w:val="28"/>
              </w:rPr>
              <w:t>Ю)Т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 xml:space="preserve"> библиотека, филиал №1, филиал №5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Детский подростковый центр  (клуб «Импульс»)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Центр ППМС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Детская городская библиотека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Городской краеведческий музей</w:t>
            </w:r>
          </w:p>
          <w:p w:rsidR="004D4A5C" w:rsidRPr="00C03247" w:rsidRDefault="004D4A5C" w:rsidP="00DC3D6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Краевые проекты и программы:</w:t>
            </w:r>
          </w:p>
          <w:p w:rsidR="004D4A5C" w:rsidRPr="00C03247" w:rsidRDefault="004D4A5C" w:rsidP="00DC3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"Повышение безопасности дорожного движения в Пермском крае на 2009-2012 годы"</w:t>
            </w:r>
          </w:p>
          <w:p w:rsidR="004D4A5C" w:rsidRPr="00C03247" w:rsidRDefault="004D4A5C" w:rsidP="00DC3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"Профилактика алкоголизма, наркомании и токсикомании в Пермском крае на 2008-2011 годы"</w:t>
            </w:r>
          </w:p>
          <w:p w:rsidR="004D4A5C" w:rsidRPr="00C03247" w:rsidRDefault="004D4A5C" w:rsidP="00DC3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"Профилактика правонарушений в Пермском крае на 2009-2012 годы"</w:t>
            </w:r>
          </w:p>
          <w:p w:rsidR="004D4A5C" w:rsidRPr="00C03247" w:rsidRDefault="004D4A5C" w:rsidP="00DC3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"Семья и дети Пермского края на 2007-2010 годы"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Проекты школьные и классные: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«Интеллектуальная газета «</w:t>
            </w:r>
            <w:proofErr w:type="spellStart"/>
            <w:r w:rsidRPr="00C03247">
              <w:rPr>
                <w:rFonts w:ascii="Times New Roman" w:hAnsi="Times New Roman"/>
                <w:sz w:val="28"/>
                <w:szCs w:val="28"/>
              </w:rPr>
              <w:t>Умняшки</w:t>
            </w:r>
            <w:proofErr w:type="spellEnd"/>
            <w:r w:rsidRPr="00C03247">
              <w:rPr>
                <w:rFonts w:ascii="Times New Roman" w:hAnsi="Times New Roman"/>
                <w:sz w:val="28"/>
                <w:szCs w:val="28"/>
              </w:rPr>
              <w:t>»,  «Ищем новых друзей» и др., всего 27  проектов, реализуемых в классах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Муниципальный проект «Одарённые дети»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«Одарённые дети»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«Духовно-нравственное воспитание»</w:t>
            </w:r>
          </w:p>
          <w:p w:rsidR="004D4A5C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hAnsi="Times New Roman"/>
                <w:sz w:val="28"/>
                <w:szCs w:val="28"/>
              </w:rPr>
              <w:t>«Гражданское воспитание»</w:t>
            </w:r>
          </w:p>
          <w:p w:rsidR="00B43E48" w:rsidRPr="00C03247" w:rsidRDefault="004D4A5C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C03247">
              <w:rPr>
                <w:rFonts w:ascii="Times New Roman" w:eastAsiaTheme="minorHAnsi" w:hAnsi="Times New Roman"/>
                <w:sz w:val="28"/>
                <w:szCs w:val="28"/>
              </w:rPr>
              <w:t>«Комплексная программа формирования ЗОЖ»</w:t>
            </w:r>
          </w:p>
        </w:tc>
      </w:tr>
      <w:tr w:rsidR="00B43E48" w:rsidRPr="00C03247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6.Финансовоэкономическая деятельность учреждения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C03247" w:rsidRDefault="00B43E48" w:rsidP="005603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Распределение средств бюджета</w:t>
            </w:r>
          </w:p>
          <w:p w:rsidR="00B43E48" w:rsidRPr="001B4053" w:rsidRDefault="001B4053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4053">
              <w:rPr>
                <w:rFonts w:ascii="Times New Roman" w:hAnsi="Times New Roman"/>
                <w:b/>
                <w:sz w:val="28"/>
                <w:szCs w:val="28"/>
              </w:rPr>
              <w:t>Годовой бюджет: 47 004 022,89</w:t>
            </w:r>
            <w:r w:rsidR="00B43E48" w:rsidRPr="001B4053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B43E48" w:rsidRPr="001B4053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1B4053">
              <w:rPr>
                <w:rFonts w:ascii="Times New Roman" w:hAnsi="Times New Roman"/>
                <w:b/>
                <w:sz w:val="28"/>
                <w:szCs w:val="28"/>
              </w:rPr>
              <w:t>Субвенции:</w:t>
            </w:r>
            <w:r w:rsidR="001B4053" w:rsidRPr="001B4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>учебники и</w:t>
            </w:r>
            <w:r w:rsidRPr="001B4053">
              <w:rPr>
                <w:rFonts w:ascii="Times New Roman" w:hAnsi="Times New Roman"/>
                <w:sz w:val="28"/>
                <w:szCs w:val="28"/>
              </w:rPr>
              <w:t xml:space="preserve"> ученическая мебель  (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>комплект: парта и стулья)-935 436</w:t>
            </w:r>
            <w:r w:rsidRPr="001B4053">
              <w:rPr>
                <w:rFonts w:ascii="Times New Roman" w:hAnsi="Times New Roman"/>
                <w:sz w:val="28"/>
                <w:szCs w:val="28"/>
              </w:rPr>
              <w:t xml:space="preserve"> руб.,  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>приобретение канцтоваров – 280 000</w:t>
            </w:r>
            <w:r w:rsidRPr="001B4053">
              <w:rPr>
                <w:rFonts w:ascii="Times New Roman" w:hAnsi="Times New Roman"/>
                <w:sz w:val="28"/>
                <w:szCs w:val="28"/>
              </w:rPr>
              <w:t>руб,</w:t>
            </w:r>
          </w:p>
          <w:p w:rsidR="00B43E48" w:rsidRPr="001B4053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1B4053">
              <w:rPr>
                <w:rFonts w:ascii="Times New Roman" w:hAnsi="Times New Roman"/>
                <w:b/>
                <w:sz w:val="28"/>
                <w:szCs w:val="28"/>
              </w:rPr>
              <w:t>Транши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 xml:space="preserve"> (выделено 1 977 253,35</w:t>
            </w:r>
            <w:r w:rsidRPr="001B4053">
              <w:rPr>
                <w:rFonts w:ascii="Times New Roman" w:hAnsi="Times New Roman"/>
                <w:sz w:val="28"/>
                <w:szCs w:val="28"/>
              </w:rPr>
              <w:t xml:space="preserve"> руб.) на ограждение территории МБОУ «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 xml:space="preserve">СОШ№6»,капитальный ремонт кровли </w:t>
            </w:r>
            <w:proofErr w:type="gramStart"/>
            <w:r w:rsidR="001B4053" w:rsidRPr="001B405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1B4053" w:rsidRPr="001B4053">
              <w:rPr>
                <w:rFonts w:ascii="Times New Roman" w:hAnsi="Times New Roman"/>
                <w:sz w:val="28"/>
                <w:szCs w:val="28"/>
              </w:rPr>
              <w:t xml:space="preserve"> НОШ № 4.</w:t>
            </w:r>
          </w:p>
          <w:p w:rsidR="00B43E48" w:rsidRPr="001B4053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1B4053">
              <w:rPr>
                <w:rFonts w:ascii="Times New Roman" w:hAnsi="Times New Roman"/>
                <w:sz w:val="28"/>
                <w:szCs w:val="28"/>
              </w:rPr>
              <w:t>Добровольные пожерт</w:t>
            </w:r>
            <w:r w:rsidR="001B4053" w:rsidRPr="001B4053">
              <w:rPr>
                <w:rFonts w:ascii="Times New Roman" w:hAnsi="Times New Roman"/>
                <w:sz w:val="28"/>
                <w:szCs w:val="28"/>
              </w:rPr>
              <w:t>вования: нет</w:t>
            </w:r>
          </w:p>
          <w:p w:rsidR="00BC173B" w:rsidRPr="00C65F69" w:rsidRDefault="00BC173B" w:rsidP="00BC173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65F69">
              <w:rPr>
                <w:rFonts w:ascii="Times New Roman" w:hAnsi="Times New Roman"/>
                <w:b/>
                <w:bCs/>
                <w:i/>
                <w:iCs/>
              </w:rPr>
              <w:t xml:space="preserve">Реализация проекта «Новая школа» в период с 2011 по 2013 </w:t>
            </w:r>
            <w:proofErr w:type="spellStart"/>
            <w:r w:rsidRPr="00C65F69">
              <w:rPr>
                <w:rFonts w:ascii="Times New Roman" w:hAnsi="Times New Roman"/>
                <w:b/>
                <w:bCs/>
                <w:i/>
                <w:iCs/>
              </w:rPr>
              <w:t>г.г</w:t>
            </w:r>
            <w:proofErr w:type="spellEnd"/>
            <w:r w:rsidRPr="00C65F69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Pr="00C65F69">
              <w:rPr>
                <w:rFonts w:ascii="Times New Roman" w:hAnsi="Times New Roman"/>
                <w:b/>
                <w:bCs/>
                <w:i/>
                <w:iCs/>
              </w:rPr>
              <w:br/>
              <w:t>МБОУ «СОШ № 6»</w:t>
            </w:r>
          </w:p>
          <w:tbl>
            <w:tblPr>
              <w:tblW w:w="130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740"/>
              <w:gridCol w:w="4320"/>
            </w:tblGrid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Освоено средств (рублей)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lastRenderedPageBreak/>
                    <w:t>Капитальный ремонт кровли НОШ №4</w:t>
                  </w:r>
                </w:p>
              </w:tc>
              <w:tc>
                <w:tcPr>
                  <w:tcW w:w="43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1029750,60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кровли СОШ№6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2209791,70</w:t>
                  </w:r>
                </w:p>
              </w:tc>
            </w:tr>
            <w:tr w:rsidR="00BC173B" w:rsidRPr="00AD045C" w:rsidTr="00701450">
              <w:trPr>
                <w:trHeight w:val="555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санитарных узлов НОШ№4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589176,04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санитарных узлов СОШ№6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1557638,06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приточно-вытяжной вентиляции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351707,43</w:t>
                  </w:r>
                </w:p>
              </w:tc>
            </w:tr>
            <w:tr w:rsidR="00BC173B" w:rsidRPr="00AD045C" w:rsidTr="00701450">
              <w:trPr>
                <w:trHeight w:val="491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медицинских кабинетов НОШ№4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509422,0</w:t>
                  </w:r>
                </w:p>
              </w:tc>
            </w:tr>
            <w:tr w:rsidR="00BC173B" w:rsidRPr="00AD045C" w:rsidTr="00701450">
              <w:trPr>
                <w:trHeight w:val="473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медицинских кабинетов СОШ№6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433459,33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Раздевалки в спортзале, водонагреватели  на пищеблоках НОШ№4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155828,55</w:t>
                  </w:r>
                </w:p>
              </w:tc>
            </w:tr>
            <w:tr w:rsidR="00BC173B" w:rsidRPr="00AD045C" w:rsidTr="00701450">
              <w:trPr>
                <w:trHeight w:val="518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Раздевалки в спортзале, водонагреватели  на пищеблоках СОШ№6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170000,94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Ограждение территории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 xml:space="preserve">1407170,94 </w:t>
                  </w:r>
                  <w:proofErr w:type="gramStart"/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 xml:space="preserve">( </w:t>
                  </w:r>
                  <w:proofErr w:type="gramEnd"/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не выплач.150 000)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Капитальный ремонт электроосвещения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3228960,62</w:t>
                  </w:r>
                </w:p>
              </w:tc>
            </w:tr>
            <w:tr w:rsidR="00BC173B" w:rsidRPr="00AD045C" w:rsidTr="00701450">
              <w:trPr>
                <w:trHeight w:val="470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системы отопления СОШ№6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2260265,44</w:t>
                  </w:r>
                </w:p>
              </w:tc>
            </w:tr>
            <w:tr w:rsidR="00BC173B" w:rsidRPr="00AD045C" w:rsidTr="00701450">
              <w:trPr>
                <w:trHeight w:val="987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Общестроительные работы (устранение требований ПБ и отделка стен)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2154800,37</w:t>
                  </w:r>
                </w:p>
              </w:tc>
            </w:tr>
            <w:tr w:rsidR="00BC173B" w:rsidRPr="00AD045C" w:rsidTr="00701450">
              <w:trPr>
                <w:trHeight w:val="987"/>
              </w:trPr>
              <w:tc>
                <w:tcPr>
                  <w:tcW w:w="8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16 057 972, 02</w:t>
                  </w:r>
                </w:p>
              </w:tc>
            </w:tr>
          </w:tbl>
          <w:p w:rsidR="00BC173B" w:rsidRPr="00C65F69" w:rsidRDefault="00BC173B" w:rsidP="00BC17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F69">
              <w:rPr>
                <w:rFonts w:ascii="Times New Roman" w:hAnsi="Times New Roman"/>
                <w:b/>
                <w:bCs/>
              </w:rPr>
              <w:t>Перечень работ</w:t>
            </w:r>
            <w:proofErr w:type="gramStart"/>
            <w:r w:rsidRPr="00C65F69"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 w:rsidRPr="00C65F69">
              <w:rPr>
                <w:rFonts w:ascii="Times New Roman" w:hAnsi="Times New Roman"/>
                <w:b/>
                <w:bCs/>
              </w:rPr>
              <w:t xml:space="preserve"> необходимых для устранения нарушений</w:t>
            </w:r>
            <w:r w:rsidRPr="00C65F69">
              <w:rPr>
                <w:rFonts w:ascii="Times New Roman" w:hAnsi="Times New Roman"/>
                <w:b/>
                <w:bCs/>
              </w:rPr>
              <w:br/>
              <w:t>требований  надзорных органов, МБОУ «СОШ№ 6» по Предписаниям</w:t>
            </w:r>
          </w:p>
          <w:tbl>
            <w:tblPr>
              <w:tblW w:w="125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40"/>
              <w:gridCol w:w="6240"/>
              <w:gridCol w:w="2640"/>
              <w:gridCol w:w="2860"/>
            </w:tblGrid>
            <w:tr w:rsidR="00BC173B" w:rsidRPr="00AD045C" w:rsidTr="00701450">
              <w:trPr>
                <w:trHeight w:val="509"/>
              </w:trPr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№</w:t>
                  </w:r>
                  <w:proofErr w:type="gramStart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п</w:t>
                  </w:r>
                  <w:proofErr w:type="gramEnd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/п</w:t>
                  </w:r>
                </w:p>
              </w:tc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kern w:val="24"/>
                      <w:lang w:eastAsia="ru-RU"/>
                    </w:rPr>
                    <w:t>Сумма (руб.)</w:t>
                  </w:r>
                </w:p>
              </w:tc>
              <w:tc>
                <w:tcPr>
                  <w:tcW w:w="28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BC173B" w:rsidRPr="00AD045C" w:rsidRDefault="00BC173B" w:rsidP="0070145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954"/>
              </w:trPr>
              <w:tc>
                <w:tcPr>
                  <w:tcW w:w="8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2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Капитальный ремонт крыши в здании НОШ 4</w:t>
                  </w:r>
                </w:p>
              </w:tc>
              <w:tc>
                <w:tcPr>
                  <w:tcW w:w="26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2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 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816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614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,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49 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в ценах  201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3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Работы ведутся, оплата в 2014 году</w:t>
                  </w:r>
                </w:p>
              </w:tc>
            </w:tr>
            <w:tr w:rsidR="00BC173B" w:rsidRPr="00AD045C" w:rsidTr="00701450">
              <w:trPr>
                <w:trHeight w:val="1001"/>
              </w:trPr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0F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2.</w:t>
                  </w:r>
                </w:p>
              </w:tc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0F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Капитальный ремонт оставшейся части крыши в здании 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СОШ 6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0F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1 16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4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6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0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6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,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91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в ценах   201</w:t>
                  </w: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3</w:t>
                  </w: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0F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Имеется смета</w:t>
                  </w:r>
                </w:p>
              </w:tc>
            </w:tr>
            <w:tr w:rsidR="00BC173B" w:rsidRPr="00AD045C" w:rsidTr="00701450">
              <w:trPr>
                <w:trHeight w:val="954"/>
              </w:trPr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3.</w:t>
                  </w:r>
                </w:p>
              </w:tc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Замена оконных блоков по всему зданию СОШ 6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7 843 770,39 в ценах 2013г</w:t>
                  </w:r>
                </w:p>
              </w:tc>
              <w:tc>
                <w:tcPr>
                  <w:tcW w:w="2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Имеется смета</w:t>
                  </w:r>
                </w:p>
              </w:tc>
            </w:tr>
            <w:tr w:rsidR="00BC173B" w:rsidRPr="00AD045C" w:rsidTr="00701450">
              <w:trPr>
                <w:trHeight w:val="1704"/>
              </w:trPr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5.</w:t>
                  </w:r>
                </w:p>
              </w:tc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Установка умывальных раковин в учебных кабинетах и подводка воды в НООШ №4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BC173B" w:rsidRPr="00AD045C" w:rsidRDefault="00BC173B" w:rsidP="0070145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Подана заявка на </w:t>
                  </w:r>
                  <w:proofErr w:type="spellStart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осмечивание</w:t>
                  </w:r>
                  <w:proofErr w:type="spellEnd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, необходим проект</w:t>
                  </w:r>
                </w:p>
              </w:tc>
            </w:tr>
            <w:tr w:rsidR="00BC173B" w:rsidRPr="00AD045C" w:rsidTr="00701450">
              <w:trPr>
                <w:trHeight w:val="1227"/>
              </w:trPr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BC173B" w:rsidRPr="00AD045C" w:rsidRDefault="00BC173B" w:rsidP="0070145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AD045C" w:rsidRPr="00AD045C" w:rsidRDefault="00BC173B" w:rsidP="00701450">
                  <w:pPr>
                    <w:spacing w:after="12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11824992,0</w:t>
                  </w:r>
                </w:p>
              </w:tc>
              <w:tc>
                <w:tcPr>
                  <w:tcW w:w="2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CE1"/>
                  <w:tcMar>
                    <w:top w:w="15" w:type="dxa"/>
                    <w:left w:w="122" w:type="dxa"/>
                    <w:bottom w:w="0" w:type="dxa"/>
                    <w:right w:w="122" w:type="dxa"/>
                  </w:tcMar>
                  <w:hideMark/>
                </w:tcPr>
                <w:p w:rsidR="00BC173B" w:rsidRPr="00AD045C" w:rsidRDefault="00BC173B" w:rsidP="00701450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C173B" w:rsidRPr="00C65F69" w:rsidRDefault="00BC173B" w:rsidP="00BC17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F69">
              <w:rPr>
                <w:rFonts w:ascii="Times New Roman" w:hAnsi="Times New Roman"/>
                <w:b/>
                <w:bCs/>
              </w:rPr>
              <w:t>Перечень работ и средств, необходимых для устранения нарушений  и требований  надзорных органов, МБОУ «СОШ№ 6»</w:t>
            </w:r>
          </w:p>
          <w:p w:rsidR="00BC173B" w:rsidRPr="00C65F69" w:rsidRDefault="00BC173B" w:rsidP="00BC17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F69">
              <w:rPr>
                <w:rFonts w:ascii="Times New Roman" w:hAnsi="Times New Roman"/>
                <w:b/>
                <w:bCs/>
              </w:rPr>
              <w:t xml:space="preserve"> (устные рекомендации надзорных органов)</w:t>
            </w:r>
          </w:p>
          <w:tbl>
            <w:tblPr>
              <w:tblW w:w="129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00"/>
              <w:gridCol w:w="6688"/>
              <w:gridCol w:w="1678"/>
              <w:gridCol w:w="3694"/>
            </w:tblGrid>
            <w:tr w:rsidR="00BC173B" w:rsidRPr="00AD045C" w:rsidTr="00701450">
              <w:trPr>
                <w:trHeight w:val="794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light1"/>
                      <w:kern w:val="24"/>
                      <w:lang w:eastAsia="ru-RU"/>
                    </w:rPr>
                    <w:t>№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light1"/>
                      <w:kern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light1"/>
                      <w:kern w:val="24"/>
                      <w:lang w:eastAsia="ru-RU"/>
                    </w:rPr>
                    <w:t>Пр. сумма (руб.)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567"/>
              </w:trPr>
              <w:tc>
                <w:tcPr>
                  <w:tcW w:w="9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</w:t>
                  </w:r>
                </w:p>
              </w:tc>
              <w:tc>
                <w:tcPr>
                  <w:tcW w:w="67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Стяжка пола и замена линолеума в учебных кабинетах</w:t>
                  </w:r>
                </w:p>
              </w:tc>
              <w:tc>
                <w:tcPr>
                  <w:tcW w:w="16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2 000 000</w:t>
                  </w:r>
                </w:p>
              </w:tc>
              <w:tc>
                <w:tcPr>
                  <w:tcW w:w="37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Подана заявка на </w:t>
                  </w:r>
                  <w:proofErr w:type="spellStart"/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осмечивание</w:t>
                  </w:r>
                  <w:proofErr w:type="spellEnd"/>
                </w:p>
              </w:tc>
            </w:tr>
            <w:tr w:rsidR="00BC173B" w:rsidRPr="00AD045C" w:rsidTr="00701450">
              <w:trPr>
                <w:trHeight w:val="567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Замена пола в спортзале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500 000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Подана заявка на </w:t>
                  </w:r>
                  <w:proofErr w:type="spellStart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осмечивание</w:t>
                  </w:r>
                  <w:proofErr w:type="spellEnd"/>
                </w:p>
              </w:tc>
            </w:tr>
            <w:tr w:rsidR="00BC173B" w:rsidRPr="00AD045C" w:rsidTr="00701450">
              <w:trPr>
                <w:trHeight w:val="794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3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Обустройство перил и площадок на запасных выходах </w:t>
                  </w:r>
                  <w:proofErr w:type="gramStart"/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в</w:t>
                  </w:r>
                  <w:proofErr w:type="gramEnd"/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НОШ 4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500 000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567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4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Изготовление пандусов у центрального входа школы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794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Капремонт внутренней разводки электроснабжения </w:t>
                  </w:r>
                  <w:proofErr w:type="gramStart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в</w:t>
                  </w:r>
                  <w:proofErr w:type="gramEnd"/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НОШ 4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3 000 000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454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6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Капремонт фасада здания НОШ 4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2 000 000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709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7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kern w:val="24"/>
                      <w:lang w:eastAsia="ru-RU"/>
                    </w:rPr>
                    <w:t>Изготовление проекта на капитальный ремонт электропроводки в НООШ №4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 xml:space="preserve">100 000 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414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8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Установка питьевых фонтанчиков  в СОШ № 6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 xml:space="preserve">90 000 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436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9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Замена перегородка в тамбуре главного входа в СОШ№6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 xml:space="preserve">50 000 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709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10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Установка система «Стрелец-мониторинг» СОШ №6 и НООШ №4</w:t>
                  </w: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100 000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C173B" w:rsidRPr="00AD045C" w:rsidTr="00701450">
              <w:trPr>
                <w:trHeight w:val="709"/>
              </w:trPr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AD045C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045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lang w:eastAsia="ru-RU"/>
                    </w:rPr>
                    <w:t>7 340 000</w:t>
                  </w:r>
                </w:p>
              </w:tc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2" w:type="dxa"/>
                    <w:bottom w:w="72" w:type="dxa"/>
                    <w:right w:w="142" w:type="dxa"/>
                  </w:tcMar>
                  <w:hideMark/>
                </w:tcPr>
                <w:p w:rsidR="00BC173B" w:rsidRPr="00AD045C" w:rsidRDefault="00BC173B" w:rsidP="0070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C173B" w:rsidRPr="00C65F69" w:rsidRDefault="00BC173B" w:rsidP="00BC173B">
            <w:pPr>
              <w:rPr>
                <w:rFonts w:ascii="Times New Roman" w:hAnsi="Times New Roman"/>
              </w:rPr>
            </w:pPr>
          </w:p>
          <w:p w:rsidR="00BC173B" w:rsidRDefault="00BC173B" w:rsidP="00BC17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603A1" w:rsidRPr="00C03247" w:rsidRDefault="005603A1" w:rsidP="005603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240B">
              <w:rPr>
                <w:rFonts w:ascii="Times New Roman" w:hAnsi="Times New Roman"/>
              </w:rPr>
              <w:t>.</w:t>
            </w:r>
          </w:p>
          <w:p w:rsidR="005603A1" w:rsidRPr="00C03247" w:rsidRDefault="005603A1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996" w:rsidRPr="00674996" w:rsidTr="00B43E48">
        <w:trPr>
          <w:trHeight w:val="26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proofErr w:type="gramEnd"/>
            <w:r w:rsidRPr="00C03247">
              <w:rPr>
                <w:rFonts w:ascii="Times New Roman" w:hAnsi="Times New Roman"/>
                <w:b/>
                <w:sz w:val="28"/>
                <w:szCs w:val="28"/>
              </w:rPr>
              <w:t xml:space="preserve"> принятые по итогам общественного обсуждения.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48" w:rsidRPr="00674996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  <w:r w:rsidRPr="00674996">
              <w:rPr>
                <w:rFonts w:ascii="Times New Roman" w:hAnsi="Times New Roman"/>
                <w:sz w:val="28"/>
                <w:szCs w:val="28"/>
              </w:rPr>
              <w:t>Итоги общественного обсуждения подведены на заседании Управл</w:t>
            </w:r>
            <w:r w:rsidR="00674996" w:rsidRPr="00674996">
              <w:rPr>
                <w:rFonts w:ascii="Times New Roman" w:hAnsi="Times New Roman"/>
                <w:sz w:val="28"/>
                <w:szCs w:val="28"/>
              </w:rPr>
              <w:t>яющего Совета школы. Протокол №2 от 19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>.06.2013г.</w:t>
            </w:r>
            <w:r w:rsidR="00674996" w:rsidRPr="00674996">
              <w:rPr>
                <w:rFonts w:ascii="Times New Roman" w:hAnsi="Times New Roman"/>
                <w:sz w:val="28"/>
                <w:szCs w:val="28"/>
              </w:rPr>
              <w:t xml:space="preserve"> Итоги работы школы подведены на заседании Педагогического Совета</w:t>
            </w:r>
            <w:proofErr w:type="gramStart"/>
            <w:r w:rsidR="00674996" w:rsidRPr="006749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674996" w:rsidRPr="00674996">
              <w:rPr>
                <w:rFonts w:ascii="Times New Roman" w:hAnsi="Times New Roman"/>
                <w:sz w:val="28"/>
                <w:szCs w:val="28"/>
              </w:rPr>
              <w:t>Протокол № 6 от 20.06.14г .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 xml:space="preserve"> Решение: счит</w:t>
            </w:r>
            <w:r w:rsidR="00E31C0C" w:rsidRPr="00674996">
              <w:rPr>
                <w:rFonts w:ascii="Times New Roman" w:hAnsi="Times New Roman"/>
                <w:sz w:val="28"/>
                <w:szCs w:val="28"/>
              </w:rPr>
              <w:t>ать   деятельность  школы в 2013-2014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 xml:space="preserve"> учебном году успешной</w:t>
            </w:r>
            <w:r w:rsidR="00BD01E0" w:rsidRPr="00674996">
              <w:rPr>
                <w:rFonts w:ascii="Times New Roman" w:hAnsi="Times New Roman"/>
                <w:sz w:val="28"/>
                <w:szCs w:val="28"/>
              </w:rPr>
              <w:t xml:space="preserve">.  Опубликовать данные материалы само обследования 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 xml:space="preserve"> на сайте школы</w:t>
            </w:r>
            <w:r w:rsidR="00674996" w:rsidRPr="006749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4996" w:rsidRPr="00674996" w:rsidTr="00B43E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C03247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>8.Заключение</w:t>
            </w:r>
            <w:r w:rsidRPr="00C0324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43E48" w:rsidRPr="00C03247" w:rsidRDefault="00B43E48" w:rsidP="00DC3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8" w:rsidRPr="00674996" w:rsidRDefault="00B43E48" w:rsidP="00DC3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4996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работы на будущий год</w:t>
            </w:r>
          </w:p>
          <w:p w:rsidR="00B43E48" w:rsidRPr="00674996" w:rsidRDefault="00B43E48" w:rsidP="00DC3D6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996">
              <w:rPr>
                <w:rFonts w:ascii="Times New Roman" w:hAnsi="Times New Roman"/>
                <w:sz w:val="28"/>
                <w:szCs w:val="28"/>
              </w:rPr>
              <w:t>Качество, доступность и безопасность образовательного процесса</w:t>
            </w:r>
          </w:p>
          <w:p w:rsidR="00B43E48" w:rsidRPr="00674996" w:rsidRDefault="00E02263" w:rsidP="00DC3D6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996">
              <w:rPr>
                <w:rFonts w:ascii="Times New Roman" w:hAnsi="Times New Roman"/>
                <w:sz w:val="28"/>
                <w:szCs w:val="28"/>
              </w:rPr>
              <w:t>Подготовка  к п</w:t>
            </w:r>
            <w:r w:rsidR="00B43E48" w:rsidRPr="00674996">
              <w:rPr>
                <w:rFonts w:ascii="Times New Roman" w:hAnsi="Times New Roman"/>
                <w:sz w:val="28"/>
                <w:szCs w:val="28"/>
              </w:rPr>
              <w:t>ереход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B43E48" w:rsidRPr="00674996">
              <w:rPr>
                <w:rFonts w:ascii="Times New Roman" w:hAnsi="Times New Roman"/>
                <w:sz w:val="28"/>
                <w:szCs w:val="28"/>
              </w:rPr>
              <w:t xml:space="preserve"> на новые образовательные стандарты</w:t>
            </w:r>
            <w:r w:rsidRPr="00674996">
              <w:rPr>
                <w:rFonts w:ascii="Times New Roman" w:hAnsi="Times New Roman"/>
                <w:sz w:val="28"/>
                <w:szCs w:val="28"/>
              </w:rPr>
              <w:t xml:space="preserve"> в основной школе</w:t>
            </w:r>
            <w:r w:rsidR="00E31C0C" w:rsidRPr="00674996">
              <w:rPr>
                <w:rFonts w:ascii="Times New Roman" w:hAnsi="Times New Roman"/>
                <w:sz w:val="28"/>
                <w:szCs w:val="28"/>
              </w:rPr>
              <w:t xml:space="preserve"> и продолжение освоения ФГОС НОО</w:t>
            </w:r>
          </w:p>
          <w:p w:rsidR="00B43E48" w:rsidRPr="00674996" w:rsidRDefault="00B43E48" w:rsidP="00DC3D6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996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воспитание школьников </w:t>
            </w:r>
          </w:p>
          <w:p w:rsidR="00B43E48" w:rsidRPr="00674996" w:rsidRDefault="00E31C0C" w:rsidP="00BD01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996">
              <w:rPr>
                <w:rFonts w:ascii="Times New Roman" w:hAnsi="Times New Roman"/>
                <w:sz w:val="28"/>
                <w:szCs w:val="28"/>
              </w:rPr>
              <w:t>Организация работы с семьей</w:t>
            </w:r>
          </w:p>
        </w:tc>
      </w:tr>
    </w:tbl>
    <w:p w:rsidR="00B43E48" w:rsidRPr="00C03247" w:rsidRDefault="00B43E48" w:rsidP="00DC3D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3E48" w:rsidRPr="00C03247" w:rsidRDefault="00B43E48" w:rsidP="00DC3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FED" w:rsidRPr="00C03247" w:rsidRDefault="003F2FED" w:rsidP="00DC3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2FED" w:rsidRPr="00C03247" w:rsidSect="00C03247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60E"/>
    <w:multiLevelType w:val="hybridMultilevel"/>
    <w:tmpl w:val="E0884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E7D70"/>
    <w:multiLevelType w:val="hybridMultilevel"/>
    <w:tmpl w:val="FFD65D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7F02"/>
    <w:multiLevelType w:val="hybridMultilevel"/>
    <w:tmpl w:val="A740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0E35"/>
    <w:multiLevelType w:val="hybridMultilevel"/>
    <w:tmpl w:val="6842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3D48"/>
    <w:multiLevelType w:val="hybridMultilevel"/>
    <w:tmpl w:val="4CACE6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906F3A"/>
    <w:multiLevelType w:val="multilevel"/>
    <w:tmpl w:val="C7A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FB20F7"/>
    <w:multiLevelType w:val="hybridMultilevel"/>
    <w:tmpl w:val="8438F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463D8"/>
    <w:multiLevelType w:val="hybridMultilevel"/>
    <w:tmpl w:val="4516AD42"/>
    <w:lvl w:ilvl="0" w:tplc="48264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A36E46"/>
    <w:multiLevelType w:val="hybridMultilevel"/>
    <w:tmpl w:val="C950BD76"/>
    <w:lvl w:ilvl="0" w:tplc="6CD2321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E1E7C33"/>
    <w:multiLevelType w:val="hybridMultilevel"/>
    <w:tmpl w:val="E84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1029D"/>
    <w:multiLevelType w:val="hybridMultilevel"/>
    <w:tmpl w:val="F7181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A2BCE"/>
    <w:multiLevelType w:val="hybridMultilevel"/>
    <w:tmpl w:val="604C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5"/>
    <w:rsid w:val="000C6A2E"/>
    <w:rsid w:val="00102C6F"/>
    <w:rsid w:val="00111415"/>
    <w:rsid w:val="0013724D"/>
    <w:rsid w:val="00145569"/>
    <w:rsid w:val="001B4053"/>
    <w:rsid w:val="002744A6"/>
    <w:rsid w:val="002769B9"/>
    <w:rsid w:val="0030461F"/>
    <w:rsid w:val="003932A4"/>
    <w:rsid w:val="003F2FED"/>
    <w:rsid w:val="00416415"/>
    <w:rsid w:val="004D4A5C"/>
    <w:rsid w:val="005603A1"/>
    <w:rsid w:val="006343F2"/>
    <w:rsid w:val="00674996"/>
    <w:rsid w:val="006845CB"/>
    <w:rsid w:val="00767CCF"/>
    <w:rsid w:val="00770B49"/>
    <w:rsid w:val="00785253"/>
    <w:rsid w:val="008F298C"/>
    <w:rsid w:val="00950061"/>
    <w:rsid w:val="00A06798"/>
    <w:rsid w:val="00B43E48"/>
    <w:rsid w:val="00B67493"/>
    <w:rsid w:val="00BC173B"/>
    <w:rsid w:val="00BD01E0"/>
    <w:rsid w:val="00C03247"/>
    <w:rsid w:val="00DC3D61"/>
    <w:rsid w:val="00E02263"/>
    <w:rsid w:val="00E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3E48"/>
  </w:style>
  <w:style w:type="paragraph" w:styleId="a3">
    <w:name w:val="List Paragraph"/>
    <w:basedOn w:val="a"/>
    <w:uiPriority w:val="34"/>
    <w:qFormat/>
    <w:rsid w:val="00B43E4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3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B43E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D4A5C"/>
  </w:style>
  <w:style w:type="table" w:customStyle="1" w:styleId="20">
    <w:name w:val="Сетка таблицы2"/>
    <w:basedOn w:val="a1"/>
    <w:next w:val="a4"/>
    <w:uiPriority w:val="59"/>
    <w:rsid w:val="004D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3E48"/>
  </w:style>
  <w:style w:type="paragraph" w:styleId="a3">
    <w:name w:val="List Paragraph"/>
    <w:basedOn w:val="a"/>
    <w:uiPriority w:val="34"/>
    <w:qFormat/>
    <w:rsid w:val="00B43E4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3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B43E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D4A5C"/>
  </w:style>
  <w:style w:type="table" w:customStyle="1" w:styleId="20">
    <w:name w:val="Сетка таблицы2"/>
    <w:basedOn w:val="a1"/>
    <w:next w:val="a4"/>
    <w:uiPriority w:val="59"/>
    <w:rsid w:val="004D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40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60040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User</cp:lastModifiedBy>
  <cp:revision>29</cp:revision>
  <dcterms:created xsi:type="dcterms:W3CDTF">2014-05-29T05:53:00Z</dcterms:created>
  <dcterms:modified xsi:type="dcterms:W3CDTF">2014-06-30T08:17:00Z</dcterms:modified>
</cp:coreProperties>
</file>